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6CD4" w:rsidRPr="00990478" w:rsidRDefault="00562F04" w:rsidP="00A101FF">
      <w:pPr>
        <w:spacing w:line="240" w:lineRule="auto"/>
        <w:rPr>
          <w:rFonts w:asciiTheme="majorHAnsi" w:hAnsiTheme="majorHAnsi"/>
          <w:b/>
          <w:sz w:val="24"/>
          <w:szCs w:val="24"/>
          <w:u w:val="single"/>
        </w:rPr>
      </w:pPr>
      <w:r w:rsidRPr="00990478">
        <w:rPr>
          <w:rFonts w:asciiTheme="majorHAnsi" w:hAnsiTheme="majorHAnsi"/>
          <w:b/>
          <w:sz w:val="24"/>
          <w:szCs w:val="24"/>
          <w:u w:val="single"/>
        </w:rPr>
        <w:t>REPUBLIQUE DU NIGER</w:t>
      </w:r>
    </w:p>
    <w:p w:rsidR="00562F04" w:rsidRPr="00990478" w:rsidRDefault="00562F04" w:rsidP="00A101FF">
      <w:pPr>
        <w:spacing w:line="240" w:lineRule="auto"/>
        <w:rPr>
          <w:rFonts w:asciiTheme="majorHAnsi" w:hAnsiTheme="majorHAnsi"/>
          <w:b/>
          <w:sz w:val="24"/>
          <w:szCs w:val="24"/>
          <w:u w:val="single"/>
        </w:rPr>
      </w:pPr>
      <w:r w:rsidRPr="00990478">
        <w:rPr>
          <w:rFonts w:asciiTheme="majorHAnsi" w:hAnsiTheme="majorHAnsi"/>
          <w:b/>
          <w:sz w:val="24"/>
          <w:szCs w:val="24"/>
          <w:u w:val="single"/>
        </w:rPr>
        <w:t xml:space="preserve">REGION DE DOSSO </w:t>
      </w:r>
    </w:p>
    <w:p w:rsidR="00562F04" w:rsidRPr="00990478" w:rsidRDefault="00562F04" w:rsidP="00A101FF">
      <w:pPr>
        <w:spacing w:line="240" w:lineRule="auto"/>
        <w:rPr>
          <w:rFonts w:asciiTheme="majorHAnsi" w:hAnsiTheme="majorHAnsi"/>
          <w:b/>
          <w:sz w:val="24"/>
          <w:szCs w:val="24"/>
          <w:u w:val="single"/>
        </w:rPr>
      </w:pPr>
      <w:r w:rsidRPr="00990478">
        <w:rPr>
          <w:rFonts w:asciiTheme="majorHAnsi" w:hAnsiTheme="majorHAnsi"/>
          <w:b/>
          <w:sz w:val="24"/>
          <w:szCs w:val="24"/>
          <w:u w:val="single"/>
        </w:rPr>
        <w:t>DEPARTE MENT DE DOSSO</w:t>
      </w:r>
    </w:p>
    <w:p w:rsidR="00562F04" w:rsidRPr="00990478" w:rsidRDefault="00562F04" w:rsidP="00A101FF">
      <w:pPr>
        <w:spacing w:line="240" w:lineRule="auto"/>
        <w:rPr>
          <w:rFonts w:asciiTheme="majorHAnsi" w:hAnsiTheme="majorHAnsi"/>
          <w:b/>
          <w:sz w:val="24"/>
          <w:szCs w:val="24"/>
          <w:u w:val="single"/>
        </w:rPr>
      </w:pPr>
      <w:r w:rsidRPr="00990478">
        <w:rPr>
          <w:rFonts w:asciiTheme="majorHAnsi" w:hAnsiTheme="majorHAnsi"/>
          <w:b/>
          <w:sz w:val="24"/>
          <w:szCs w:val="24"/>
          <w:u w:val="single"/>
        </w:rPr>
        <w:t>CO MMUNE RURALE DE SAMBERA</w:t>
      </w:r>
    </w:p>
    <w:p w:rsidR="00864164" w:rsidRPr="00990478" w:rsidRDefault="00864164">
      <w:pPr>
        <w:rPr>
          <w:rFonts w:asciiTheme="majorHAnsi" w:hAnsiTheme="majorHAnsi"/>
          <w:sz w:val="24"/>
          <w:szCs w:val="24"/>
        </w:rPr>
      </w:pPr>
    </w:p>
    <w:p w:rsidR="00864164" w:rsidRDefault="00864164">
      <w:pPr>
        <w:rPr>
          <w:rFonts w:asciiTheme="majorHAnsi" w:hAnsiTheme="majorHAnsi"/>
        </w:rPr>
      </w:pPr>
    </w:p>
    <w:p w:rsidR="00990478" w:rsidRDefault="00990478">
      <w:pPr>
        <w:rPr>
          <w:rFonts w:asciiTheme="majorHAnsi" w:hAnsiTheme="majorHAnsi"/>
        </w:rPr>
      </w:pPr>
    </w:p>
    <w:p w:rsidR="00990478" w:rsidRDefault="00990478">
      <w:pPr>
        <w:rPr>
          <w:rFonts w:asciiTheme="majorHAnsi" w:hAnsiTheme="majorHAnsi"/>
        </w:rPr>
      </w:pPr>
    </w:p>
    <w:p w:rsidR="00990478" w:rsidRPr="00A3476B" w:rsidRDefault="00990478">
      <w:pPr>
        <w:rPr>
          <w:rFonts w:asciiTheme="majorHAnsi" w:hAnsiTheme="majorHAnsi"/>
        </w:rPr>
      </w:pPr>
    </w:p>
    <w:p w:rsidR="00864164" w:rsidRDefault="00864164">
      <w:pPr>
        <w:rPr>
          <w:rFonts w:asciiTheme="majorHAnsi" w:hAnsiTheme="majorHAnsi"/>
        </w:rPr>
      </w:pPr>
    </w:p>
    <w:p w:rsidR="00990478" w:rsidRPr="00A3476B" w:rsidRDefault="00990478">
      <w:pPr>
        <w:rPr>
          <w:rFonts w:asciiTheme="majorHAnsi" w:hAnsiTheme="majorHAnsi"/>
        </w:rPr>
      </w:pPr>
    </w:p>
    <w:p w:rsidR="00864164" w:rsidRPr="00A3476B" w:rsidRDefault="00864164">
      <w:pPr>
        <w:rPr>
          <w:rFonts w:asciiTheme="majorHAnsi" w:hAnsiTheme="majorHAnsi"/>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2"/>
      </w:tblGrid>
      <w:tr w:rsidR="00864164" w:rsidRPr="00A3476B" w:rsidTr="00990478">
        <w:trPr>
          <w:trHeight w:val="1245"/>
          <w:jc w:val="center"/>
        </w:trPr>
        <w:tc>
          <w:tcPr>
            <w:tcW w:w="10242" w:type="dxa"/>
          </w:tcPr>
          <w:p w:rsidR="009E719E" w:rsidRPr="00A3476B" w:rsidRDefault="00864164" w:rsidP="00864164">
            <w:pPr>
              <w:rPr>
                <w:rFonts w:asciiTheme="majorHAnsi" w:hAnsiTheme="majorHAnsi"/>
                <w:b/>
                <w:sz w:val="32"/>
                <w:szCs w:val="32"/>
              </w:rPr>
            </w:pPr>
            <w:r w:rsidRPr="00A3476B">
              <w:rPr>
                <w:rFonts w:asciiTheme="majorHAnsi" w:hAnsiTheme="majorHAnsi"/>
                <w:b/>
                <w:sz w:val="32"/>
                <w:szCs w:val="32"/>
              </w:rPr>
              <w:t xml:space="preserve"> </w:t>
            </w:r>
          </w:p>
          <w:p w:rsidR="00864164" w:rsidRPr="00990478" w:rsidRDefault="00864164" w:rsidP="00990478">
            <w:pPr>
              <w:jc w:val="center"/>
              <w:rPr>
                <w:rFonts w:asciiTheme="majorHAnsi" w:hAnsiTheme="majorHAnsi"/>
                <w:b/>
                <w:sz w:val="32"/>
                <w:szCs w:val="32"/>
              </w:rPr>
            </w:pPr>
            <w:proofErr w:type="gramStart"/>
            <w:r w:rsidRPr="00A3476B">
              <w:rPr>
                <w:rFonts w:asciiTheme="majorHAnsi" w:hAnsiTheme="majorHAnsi"/>
                <w:b/>
                <w:sz w:val="32"/>
                <w:szCs w:val="32"/>
              </w:rPr>
              <w:t>RAPPORT  SUR</w:t>
            </w:r>
            <w:proofErr w:type="gramEnd"/>
            <w:r w:rsidRPr="00A3476B">
              <w:rPr>
                <w:rFonts w:asciiTheme="majorHAnsi" w:hAnsiTheme="majorHAnsi"/>
                <w:b/>
                <w:sz w:val="32"/>
                <w:szCs w:val="32"/>
              </w:rPr>
              <w:t xml:space="preserve"> L’ETAT G</w:t>
            </w:r>
            <w:r w:rsidR="003C6ADA" w:rsidRPr="00A3476B">
              <w:rPr>
                <w:rFonts w:asciiTheme="majorHAnsi" w:hAnsiTheme="majorHAnsi"/>
                <w:b/>
                <w:sz w:val="32"/>
                <w:szCs w:val="32"/>
              </w:rPr>
              <w:t>ENERAL DE LA COMM</w:t>
            </w:r>
            <w:r w:rsidRPr="00A3476B">
              <w:rPr>
                <w:rFonts w:asciiTheme="majorHAnsi" w:hAnsiTheme="majorHAnsi"/>
                <w:b/>
                <w:sz w:val="32"/>
                <w:szCs w:val="32"/>
              </w:rPr>
              <w:t xml:space="preserve">UNE RURALE DE </w:t>
            </w:r>
            <w:r w:rsidR="00F33829">
              <w:rPr>
                <w:rFonts w:asciiTheme="majorHAnsi" w:hAnsiTheme="majorHAnsi"/>
                <w:b/>
                <w:sz w:val="32"/>
                <w:szCs w:val="32"/>
              </w:rPr>
              <w:t xml:space="preserve">      </w:t>
            </w:r>
            <w:r w:rsidR="003C788D">
              <w:rPr>
                <w:rFonts w:asciiTheme="majorHAnsi" w:hAnsiTheme="majorHAnsi"/>
                <w:b/>
                <w:sz w:val="32"/>
                <w:szCs w:val="32"/>
              </w:rPr>
              <w:t xml:space="preserve">     </w:t>
            </w:r>
            <w:r w:rsidRPr="00A3476B">
              <w:rPr>
                <w:rFonts w:asciiTheme="majorHAnsi" w:hAnsiTheme="majorHAnsi"/>
                <w:b/>
                <w:sz w:val="32"/>
                <w:szCs w:val="32"/>
              </w:rPr>
              <w:t>SAMBERA</w:t>
            </w:r>
          </w:p>
        </w:tc>
      </w:tr>
    </w:tbl>
    <w:p w:rsidR="003C6ADA" w:rsidRPr="00A3476B" w:rsidRDefault="003C6ADA">
      <w:pPr>
        <w:rPr>
          <w:rFonts w:asciiTheme="majorHAnsi" w:hAnsiTheme="majorHAnsi"/>
        </w:rPr>
      </w:pPr>
    </w:p>
    <w:p w:rsidR="003C6ADA" w:rsidRPr="00A3476B" w:rsidRDefault="003C6ADA">
      <w:pPr>
        <w:rPr>
          <w:rFonts w:asciiTheme="majorHAnsi" w:hAnsiTheme="majorHAnsi"/>
        </w:rPr>
      </w:pPr>
    </w:p>
    <w:p w:rsidR="003C6ADA" w:rsidRPr="00A3476B" w:rsidRDefault="003C6ADA" w:rsidP="003C6ADA">
      <w:pPr>
        <w:rPr>
          <w:rFonts w:asciiTheme="majorHAnsi" w:hAnsiTheme="majorHAnsi"/>
        </w:rPr>
      </w:pPr>
    </w:p>
    <w:p w:rsidR="003C6ADA" w:rsidRPr="00A3476B" w:rsidRDefault="003C6ADA" w:rsidP="003C6ADA">
      <w:pPr>
        <w:rPr>
          <w:rFonts w:asciiTheme="majorHAnsi" w:hAnsiTheme="majorHAnsi"/>
        </w:rPr>
      </w:pPr>
    </w:p>
    <w:p w:rsidR="003C6ADA" w:rsidRPr="00A3476B" w:rsidRDefault="003C6ADA" w:rsidP="003C6ADA">
      <w:pPr>
        <w:rPr>
          <w:rFonts w:asciiTheme="majorHAnsi" w:hAnsiTheme="majorHAnsi"/>
        </w:rPr>
      </w:pPr>
    </w:p>
    <w:p w:rsidR="003C6ADA" w:rsidRPr="00A3476B" w:rsidRDefault="003C6ADA" w:rsidP="003C6ADA">
      <w:pPr>
        <w:tabs>
          <w:tab w:val="left" w:pos="3030"/>
        </w:tabs>
        <w:rPr>
          <w:rFonts w:asciiTheme="majorHAnsi" w:hAnsiTheme="majorHAnsi"/>
          <w:sz w:val="36"/>
          <w:szCs w:val="36"/>
        </w:rPr>
      </w:pPr>
      <w:r w:rsidRPr="00A3476B">
        <w:rPr>
          <w:rFonts w:asciiTheme="majorHAnsi" w:hAnsiTheme="majorHAnsi"/>
        </w:rPr>
        <w:tab/>
      </w:r>
    </w:p>
    <w:p w:rsidR="00DB5838" w:rsidRDefault="00DB5838">
      <w:pPr>
        <w:rPr>
          <w:rFonts w:asciiTheme="majorHAnsi" w:hAnsiTheme="majorHAnsi"/>
          <w:sz w:val="36"/>
          <w:szCs w:val="36"/>
        </w:rPr>
      </w:pPr>
    </w:p>
    <w:p w:rsidR="00DB5838" w:rsidRDefault="00DB5838">
      <w:pPr>
        <w:rPr>
          <w:rFonts w:asciiTheme="majorHAnsi" w:hAnsiTheme="majorHAnsi"/>
          <w:sz w:val="36"/>
          <w:szCs w:val="36"/>
        </w:rPr>
      </w:pPr>
    </w:p>
    <w:p w:rsidR="00DB5838" w:rsidRDefault="00DB5838">
      <w:pPr>
        <w:rPr>
          <w:rFonts w:asciiTheme="majorHAnsi" w:hAnsiTheme="majorHAnsi"/>
          <w:sz w:val="36"/>
          <w:szCs w:val="36"/>
        </w:rPr>
      </w:pPr>
    </w:p>
    <w:p w:rsidR="00DB5838" w:rsidRDefault="00DB5838">
      <w:pPr>
        <w:rPr>
          <w:rFonts w:asciiTheme="majorHAnsi" w:hAnsiTheme="majorHAnsi"/>
          <w:sz w:val="36"/>
          <w:szCs w:val="36"/>
        </w:rPr>
      </w:pPr>
    </w:p>
    <w:p w:rsidR="003C6ADA" w:rsidRPr="00990478" w:rsidRDefault="00DB5838">
      <w:pPr>
        <w:rPr>
          <w:rFonts w:asciiTheme="majorHAnsi" w:hAnsiTheme="majorHAnsi"/>
          <w:b/>
          <w:bCs/>
          <w:sz w:val="24"/>
          <w:szCs w:val="24"/>
        </w:rPr>
      </w:pPr>
      <w:r w:rsidRPr="00990478">
        <w:rPr>
          <w:rFonts w:asciiTheme="majorHAnsi" w:hAnsiTheme="majorHAnsi"/>
          <w:b/>
          <w:bCs/>
          <w:sz w:val="24"/>
          <w:szCs w:val="24"/>
          <w:u w:val="single"/>
        </w:rPr>
        <w:t>Elaboré par</w:t>
      </w:r>
      <w:r w:rsidRPr="00990478">
        <w:rPr>
          <w:rFonts w:asciiTheme="majorHAnsi" w:hAnsiTheme="majorHAnsi"/>
          <w:b/>
          <w:bCs/>
          <w:sz w:val="24"/>
          <w:szCs w:val="24"/>
        </w:rPr>
        <w:t xml:space="preserve"> : Amadou </w:t>
      </w:r>
      <w:proofErr w:type="spellStart"/>
      <w:r w:rsidRPr="00990478">
        <w:rPr>
          <w:rFonts w:asciiTheme="majorHAnsi" w:hAnsiTheme="majorHAnsi"/>
          <w:b/>
          <w:bCs/>
          <w:sz w:val="24"/>
          <w:szCs w:val="24"/>
        </w:rPr>
        <w:t>Moukaila</w:t>
      </w:r>
      <w:proofErr w:type="spellEnd"/>
      <w:r w:rsidRPr="00990478">
        <w:rPr>
          <w:rFonts w:asciiTheme="majorHAnsi" w:hAnsiTheme="majorHAnsi"/>
          <w:b/>
          <w:bCs/>
          <w:sz w:val="24"/>
          <w:szCs w:val="24"/>
        </w:rPr>
        <w:t>, SG /Mairie</w:t>
      </w:r>
      <w:r w:rsidR="00990478" w:rsidRPr="00990478">
        <w:rPr>
          <w:rFonts w:asciiTheme="majorHAnsi" w:hAnsiTheme="majorHAnsi"/>
          <w:b/>
          <w:bCs/>
          <w:sz w:val="24"/>
          <w:szCs w:val="24"/>
        </w:rPr>
        <w:t xml:space="preserve">              </w:t>
      </w:r>
      <w:r w:rsidR="00990478">
        <w:rPr>
          <w:rFonts w:asciiTheme="majorHAnsi" w:hAnsiTheme="majorHAnsi"/>
          <w:b/>
          <w:bCs/>
          <w:sz w:val="24"/>
          <w:szCs w:val="24"/>
        </w:rPr>
        <w:t xml:space="preserve">                             </w:t>
      </w:r>
      <w:r w:rsidR="00990478" w:rsidRPr="00990478">
        <w:rPr>
          <w:rFonts w:asciiTheme="majorHAnsi" w:hAnsiTheme="majorHAnsi"/>
          <w:b/>
          <w:bCs/>
          <w:sz w:val="24"/>
          <w:szCs w:val="24"/>
        </w:rPr>
        <w:t>Décembre2023</w:t>
      </w:r>
      <w:r w:rsidR="003C6ADA" w:rsidRPr="00990478">
        <w:rPr>
          <w:rFonts w:asciiTheme="majorHAnsi" w:hAnsiTheme="majorHAnsi"/>
          <w:b/>
          <w:bCs/>
          <w:sz w:val="24"/>
          <w:szCs w:val="24"/>
        </w:rPr>
        <w:br w:type="page"/>
      </w:r>
    </w:p>
    <w:p w:rsidR="003C6ADA" w:rsidRPr="000D20EF" w:rsidRDefault="003C6ADA" w:rsidP="00B30F0C">
      <w:p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lastRenderedPageBreak/>
        <w:t>INTRODUCTION</w:t>
      </w:r>
    </w:p>
    <w:p w:rsidR="003C6ADA" w:rsidRPr="000D20EF" w:rsidRDefault="0061731B"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L’élaboration et </w:t>
      </w:r>
      <w:proofErr w:type="gramStart"/>
      <w:r w:rsidR="00AE795C" w:rsidRPr="000D20EF">
        <w:rPr>
          <w:rFonts w:asciiTheme="majorHAnsi" w:hAnsiTheme="majorHAnsi"/>
          <w:sz w:val="28"/>
          <w:szCs w:val="28"/>
        </w:rPr>
        <w:t>la  présentation</w:t>
      </w:r>
      <w:proofErr w:type="gramEnd"/>
      <w:r w:rsidR="00AE795C" w:rsidRPr="000D20EF">
        <w:rPr>
          <w:rFonts w:asciiTheme="majorHAnsi" w:hAnsiTheme="majorHAnsi"/>
          <w:sz w:val="28"/>
          <w:szCs w:val="28"/>
        </w:rPr>
        <w:t xml:space="preserve">  du</w:t>
      </w:r>
      <w:r w:rsidR="00171607" w:rsidRPr="000D20EF">
        <w:rPr>
          <w:rFonts w:asciiTheme="majorHAnsi" w:hAnsiTheme="majorHAnsi"/>
          <w:sz w:val="28"/>
          <w:szCs w:val="28"/>
        </w:rPr>
        <w:t xml:space="preserve"> </w:t>
      </w:r>
      <w:r w:rsidR="00AE795C" w:rsidRPr="000D20EF">
        <w:rPr>
          <w:rFonts w:asciiTheme="majorHAnsi" w:hAnsiTheme="majorHAnsi"/>
          <w:sz w:val="28"/>
          <w:szCs w:val="28"/>
        </w:rPr>
        <w:t xml:space="preserve"> </w:t>
      </w:r>
      <w:r w:rsidR="00FF7569" w:rsidRPr="000D20EF">
        <w:rPr>
          <w:rFonts w:asciiTheme="majorHAnsi" w:hAnsiTheme="majorHAnsi"/>
          <w:sz w:val="28"/>
          <w:szCs w:val="28"/>
        </w:rPr>
        <w:t>présent</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 rappor</w:t>
      </w:r>
      <w:r w:rsidR="00AE795C" w:rsidRPr="000D20EF">
        <w:rPr>
          <w:rFonts w:asciiTheme="majorHAnsi" w:hAnsiTheme="majorHAnsi"/>
          <w:sz w:val="28"/>
          <w:szCs w:val="28"/>
        </w:rPr>
        <w:t xml:space="preserve">t </w:t>
      </w:r>
      <w:r w:rsidR="00FF7569" w:rsidRPr="000D20EF">
        <w:rPr>
          <w:rFonts w:asciiTheme="majorHAnsi" w:hAnsiTheme="majorHAnsi"/>
          <w:sz w:val="28"/>
          <w:szCs w:val="28"/>
        </w:rPr>
        <w:t>répond</w:t>
      </w:r>
      <w:r w:rsidR="00171607" w:rsidRPr="000D20EF">
        <w:rPr>
          <w:rFonts w:asciiTheme="majorHAnsi" w:hAnsiTheme="majorHAnsi"/>
          <w:sz w:val="28"/>
          <w:szCs w:val="28"/>
        </w:rPr>
        <w:t xml:space="preserve"> </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à </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une </w:t>
      </w:r>
      <w:r w:rsidR="00AE795C" w:rsidRPr="000D20EF">
        <w:rPr>
          <w:rFonts w:asciiTheme="majorHAnsi" w:hAnsiTheme="majorHAnsi"/>
          <w:sz w:val="28"/>
          <w:szCs w:val="28"/>
        </w:rPr>
        <w:t xml:space="preserve"> </w:t>
      </w:r>
      <w:r w:rsidR="00171607" w:rsidRPr="000D20EF">
        <w:rPr>
          <w:rFonts w:asciiTheme="majorHAnsi" w:hAnsiTheme="majorHAnsi"/>
          <w:sz w:val="28"/>
          <w:szCs w:val="28"/>
        </w:rPr>
        <w:t>disposition</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 du Code </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General </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des </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Collectivités </w:t>
      </w:r>
      <w:r w:rsidR="00AE795C" w:rsidRPr="000D20EF">
        <w:rPr>
          <w:rFonts w:asciiTheme="majorHAnsi" w:hAnsiTheme="majorHAnsi"/>
          <w:sz w:val="28"/>
          <w:szCs w:val="28"/>
        </w:rPr>
        <w:t xml:space="preserve"> </w:t>
      </w:r>
      <w:r w:rsidR="00171607" w:rsidRPr="000D20EF">
        <w:rPr>
          <w:rFonts w:asciiTheme="majorHAnsi" w:hAnsiTheme="majorHAnsi"/>
          <w:sz w:val="28"/>
          <w:szCs w:val="28"/>
        </w:rPr>
        <w:t>Territoriales</w:t>
      </w:r>
      <w:r w:rsidR="00AE795C" w:rsidRPr="000D20EF">
        <w:rPr>
          <w:rFonts w:asciiTheme="majorHAnsi" w:hAnsiTheme="majorHAnsi"/>
          <w:sz w:val="28"/>
          <w:szCs w:val="28"/>
        </w:rPr>
        <w:t xml:space="preserve"> </w:t>
      </w:r>
      <w:r w:rsidR="00171607" w:rsidRPr="000D20EF">
        <w:rPr>
          <w:rFonts w:asciiTheme="majorHAnsi" w:hAnsiTheme="majorHAnsi"/>
          <w:sz w:val="28"/>
          <w:szCs w:val="28"/>
        </w:rPr>
        <w:t xml:space="preserve">  en </w:t>
      </w:r>
      <w:r w:rsidR="00AE795C" w:rsidRPr="000D20EF">
        <w:rPr>
          <w:rFonts w:asciiTheme="majorHAnsi" w:hAnsiTheme="majorHAnsi"/>
          <w:sz w:val="28"/>
          <w:szCs w:val="28"/>
        </w:rPr>
        <w:t xml:space="preserve"> son  article 80 , stipule  que  le   Président   du Conseil  municipal  doit  </w:t>
      </w:r>
      <w:r w:rsidR="00C72F5C" w:rsidRPr="000D20EF">
        <w:rPr>
          <w:rFonts w:asciiTheme="majorHAnsi" w:hAnsiTheme="majorHAnsi"/>
          <w:sz w:val="28"/>
          <w:szCs w:val="28"/>
        </w:rPr>
        <w:t>rendre</w:t>
      </w:r>
      <w:r w:rsidR="00AE795C" w:rsidRPr="000D20EF">
        <w:rPr>
          <w:rFonts w:asciiTheme="majorHAnsi" w:hAnsiTheme="majorHAnsi"/>
          <w:sz w:val="28"/>
          <w:szCs w:val="28"/>
        </w:rPr>
        <w:t xml:space="preserve"> </w:t>
      </w:r>
      <w:r w:rsidR="00C72F5C" w:rsidRPr="000D20EF">
        <w:rPr>
          <w:rFonts w:asciiTheme="majorHAnsi" w:hAnsiTheme="majorHAnsi"/>
          <w:sz w:val="28"/>
          <w:szCs w:val="28"/>
        </w:rPr>
        <w:t xml:space="preserve"> compte </w:t>
      </w:r>
      <w:r w:rsidR="00AE795C" w:rsidRPr="000D20EF">
        <w:rPr>
          <w:rFonts w:asciiTheme="majorHAnsi" w:hAnsiTheme="majorHAnsi"/>
          <w:sz w:val="28"/>
          <w:szCs w:val="28"/>
        </w:rPr>
        <w:t xml:space="preserve"> </w:t>
      </w:r>
      <w:r w:rsidR="00C72F5C" w:rsidRPr="000D20EF">
        <w:rPr>
          <w:rFonts w:asciiTheme="majorHAnsi" w:hAnsiTheme="majorHAnsi"/>
          <w:sz w:val="28"/>
          <w:szCs w:val="28"/>
        </w:rPr>
        <w:t xml:space="preserve">au </w:t>
      </w:r>
      <w:r w:rsidR="00AE795C" w:rsidRPr="000D20EF">
        <w:rPr>
          <w:rFonts w:asciiTheme="majorHAnsi" w:hAnsiTheme="majorHAnsi"/>
          <w:sz w:val="28"/>
          <w:szCs w:val="28"/>
        </w:rPr>
        <w:t xml:space="preserve"> </w:t>
      </w:r>
      <w:r w:rsidR="00C72F5C" w:rsidRPr="000D20EF">
        <w:rPr>
          <w:rFonts w:asciiTheme="majorHAnsi" w:hAnsiTheme="majorHAnsi"/>
          <w:sz w:val="28"/>
          <w:szCs w:val="28"/>
        </w:rPr>
        <w:t xml:space="preserve">conseil </w:t>
      </w:r>
      <w:r w:rsidR="00AE795C" w:rsidRPr="000D20EF">
        <w:rPr>
          <w:rFonts w:asciiTheme="majorHAnsi" w:hAnsiTheme="majorHAnsi"/>
          <w:sz w:val="28"/>
          <w:szCs w:val="28"/>
        </w:rPr>
        <w:t xml:space="preserve"> </w:t>
      </w:r>
      <w:r w:rsidR="00C72F5C" w:rsidRPr="000D20EF">
        <w:rPr>
          <w:rFonts w:asciiTheme="majorHAnsi" w:hAnsiTheme="majorHAnsi"/>
          <w:sz w:val="28"/>
          <w:szCs w:val="28"/>
        </w:rPr>
        <w:t>au</w:t>
      </w:r>
      <w:r w:rsidR="00AE795C" w:rsidRPr="000D20EF">
        <w:rPr>
          <w:rFonts w:asciiTheme="majorHAnsi" w:hAnsiTheme="majorHAnsi"/>
          <w:sz w:val="28"/>
          <w:szCs w:val="28"/>
        </w:rPr>
        <w:t xml:space="preserve"> </w:t>
      </w:r>
      <w:r w:rsidR="00FF7569" w:rsidRPr="000D20EF">
        <w:rPr>
          <w:rFonts w:asciiTheme="majorHAnsi" w:hAnsiTheme="majorHAnsi"/>
          <w:sz w:val="28"/>
          <w:szCs w:val="28"/>
        </w:rPr>
        <w:t xml:space="preserve"> cour</w:t>
      </w:r>
      <w:r w:rsidR="00AE795C" w:rsidRPr="000D20EF">
        <w:rPr>
          <w:rFonts w:asciiTheme="majorHAnsi" w:hAnsiTheme="majorHAnsi"/>
          <w:sz w:val="28"/>
          <w:szCs w:val="28"/>
        </w:rPr>
        <w:t xml:space="preserve"> </w:t>
      </w:r>
      <w:r w:rsidR="00FF7569" w:rsidRPr="000D20EF">
        <w:rPr>
          <w:rFonts w:asciiTheme="majorHAnsi" w:hAnsiTheme="majorHAnsi"/>
          <w:sz w:val="28"/>
          <w:szCs w:val="28"/>
        </w:rPr>
        <w:t xml:space="preserve"> du</w:t>
      </w:r>
      <w:r w:rsidR="00AE795C" w:rsidRPr="000D20EF">
        <w:rPr>
          <w:rFonts w:asciiTheme="majorHAnsi" w:hAnsiTheme="majorHAnsi"/>
          <w:sz w:val="28"/>
          <w:szCs w:val="28"/>
        </w:rPr>
        <w:t xml:space="preserve"> </w:t>
      </w:r>
      <w:r w:rsidR="00FF7569" w:rsidRPr="000D20EF">
        <w:rPr>
          <w:rFonts w:asciiTheme="majorHAnsi" w:hAnsiTheme="majorHAnsi"/>
          <w:sz w:val="28"/>
          <w:szCs w:val="28"/>
        </w:rPr>
        <w:t xml:space="preserve">premier </w:t>
      </w:r>
      <w:r w:rsidR="00AE795C" w:rsidRPr="000D20EF">
        <w:rPr>
          <w:rFonts w:asciiTheme="majorHAnsi" w:hAnsiTheme="majorHAnsi"/>
          <w:sz w:val="28"/>
          <w:szCs w:val="28"/>
        </w:rPr>
        <w:t xml:space="preserve"> </w:t>
      </w:r>
      <w:r w:rsidR="00C72F5C" w:rsidRPr="000D20EF">
        <w:rPr>
          <w:rFonts w:asciiTheme="majorHAnsi" w:hAnsiTheme="majorHAnsi"/>
          <w:sz w:val="28"/>
          <w:szCs w:val="28"/>
        </w:rPr>
        <w:t>trimestre</w:t>
      </w:r>
      <w:r w:rsidR="00FF7569" w:rsidRPr="000D20EF">
        <w:rPr>
          <w:rFonts w:asciiTheme="majorHAnsi" w:hAnsiTheme="majorHAnsi"/>
          <w:sz w:val="28"/>
          <w:szCs w:val="28"/>
        </w:rPr>
        <w:t xml:space="preserve"> </w:t>
      </w:r>
      <w:r w:rsidR="00AE795C" w:rsidRPr="000D20EF">
        <w:rPr>
          <w:rFonts w:asciiTheme="majorHAnsi" w:hAnsiTheme="majorHAnsi"/>
          <w:sz w:val="28"/>
          <w:szCs w:val="28"/>
        </w:rPr>
        <w:t xml:space="preserve"> </w:t>
      </w:r>
      <w:r w:rsidR="00FF7569" w:rsidRPr="000D20EF">
        <w:rPr>
          <w:rFonts w:asciiTheme="majorHAnsi" w:hAnsiTheme="majorHAnsi"/>
          <w:sz w:val="28"/>
          <w:szCs w:val="28"/>
        </w:rPr>
        <w:t xml:space="preserve">de </w:t>
      </w:r>
      <w:r w:rsidR="00AE795C" w:rsidRPr="000D20EF">
        <w:rPr>
          <w:rFonts w:asciiTheme="majorHAnsi" w:hAnsiTheme="majorHAnsi"/>
          <w:sz w:val="28"/>
          <w:szCs w:val="28"/>
        </w:rPr>
        <w:t xml:space="preserve"> </w:t>
      </w:r>
      <w:r w:rsidR="00FF7569" w:rsidRPr="000D20EF">
        <w:rPr>
          <w:rFonts w:asciiTheme="majorHAnsi" w:hAnsiTheme="majorHAnsi"/>
          <w:sz w:val="28"/>
          <w:szCs w:val="28"/>
        </w:rPr>
        <w:t xml:space="preserve">chaque année par un rapport </w:t>
      </w:r>
      <w:r w:rsidR="00AE795C" w:rsidRPr="000D20EF">
        <w:rPr>
          <w:rFonts w:asciiTheme="majorHAnsi" w:hAnsiTheme="majorHAnsi"/>
          <w:sz w:val="28"/>
          <w:szCs w:val="28"/>
        </w:rPr>
        <w:t>général de :</w:t>
      </w:r>
    </w:p>
    <w:p w:rsidR="00C33BC2" w:rsidRPr="000D20EF" w:rsidRDefault="00C33BC2" w:rsidP="00B30F0C">
      <w:pPr>
        <w:pStyle w:val="Paragraphedeliste"/>
        <w:numPr>
          <w:ilvl w:val="0"/>
          <w:numId w:val="10"/>
        </w:numPr>
        <w:spacing w:line="240" w:lineRule="auto"/>
        <w:jc w:val="both"/>
        <w:rPr>
          <w:rFonts w:asciiTheme="majorHAnsi" w:hAnsiTheme="majorHAnsi"/>
          <w:sz w:val="28"/>
          <w:szCs w:val="28"/>
        </w:rPr>
      </w:pPr>
      <w:proofErr w:type="gramStart"/>
      <w:r w:rsidRPr="000D20EF">
        <w:rPr>
          <w:rFonts w:asciiTheme="majorHAnsi" w:hAnsiTheme="majorHAnsi"/>
          <w:sz w:val="28"/>
          <w:szCs w:val="28"/>
        </w:rPr>
        <w:t>l’état  général</w:t>
      </w:r>
      <w:proofErr w:type="gramEnd"/>
      <w:r w:rsidRPr="000D20EF">
        <w:rPr>
          <w:rFonts w:asciiTheme="majorHAnsi" w:hAnsiTheme="majorHAnsi"/>
          <w:sz w:val="28"/>
          <w:szCs w:val="28"/>
        </w:rPr>
        <w:t xml:space="preserve"> de la commune ;</w:t>
      </w:r>
    </w:p>
    <w:p w:rsidR="00C33BC2" w:rsidRPr="000D20EF" w:rsidRDefault="00001DA3" w:rsidP="00B30F0C">
      <w:pPr>
        <w:pStyle w:val="Paragraphedeliste"/>
        <w:numPr>
          <w:ilvl w:val="0"/>
          <w:numId w:val="10"/>
        </w:numPr>
        <w:spacing w:line="240" w:lineRule="auto"/>
        <w:jc w:val="both"/>
        <w:rPr>
          <w:rFonts w:asciiTheme="majorHAnsi" w:hAnsiTheme="majorHAnsi"/>
          <w:sz w:val="28"/>
          <w:szCs w:val="28"/>
        </w:rPr>
      </w:pPr>
      <w:proofErr w:type="gramStart"/>
      <w:r w:rsidRPr="000D20EF">
        <w:rPr>
          <w:rFonts w:asciiTheme="majorHAnsi" w:hAnsiTheme="majorHAnsi"/>
          <w:sz w:val="28"/>
          <w:szCs w:val="28"/>
        </w:rPr>
        <w:t>l’activité</w:t>
      </w:r>
      <w:proofErr w:type="gramEnd"/>
      <w:r w:rsidRPr="000D20EF">
        <w:rPr>
          <w:rFonts w:asciiTheme="majorHAnsi" w:hAnsiTheme="majorHAnsi"/>
          <w:sz w:val="28"/>
          <w:szCs w:val="28"/>
        </w:rPr>
        <w:t xml:space="preserve"> et le</w:t>
      </w:r>
      <w:r w:rsidR="00C33BC2" w:rsidRPr="000D20EF">
        <w:rPr>
          <w:rFonts w:asciiTheme="majorHAnsi" w:hAnsiTheme="majorHAnsi"/>
          <w:sz w:val="28"/>
          <w:szCs w:val="28"/>
        </w:rPr>
        <w:t xml:space="preserve"> fonctionnement des  différents  services de la commune et des organismes relevant d’elle ;</w:t>
      </w:r>
    </w:p>
    <w:p w:rsidR="00C33BC2" w:rsidRPr="000D20EF" w:rsidRDefault="00E61AC2" w:rsidP="00B30F0C">
      <w:pPr>
        <w:pStyle w:val="Paragraphedeliste"/>
        <w:numPr>
          <w:ilvl w:val="0"/>
          <w:numId w:val="10"/>
        </w:numPr>
        <w:spacing w:line="240" w:lineRule="auto"/>
        <w:jc w:val="both"/>
        <w:rPr>
          <w:rFonts w:asciiTheme="majorHAnsi" w:hAnsiTheme="majorHAnsi"/>
          <w:sz w:val="28"/>
          <w:szCs w:val="28"/>
        </w:rPr>
      </w:pPr>
      <w:proofErr w:type="gramStart"/>
      <w:r w:rsidRPr="000D20EF">
        <w:rPr>
          <w:rFonts w:asciiTheme="majorHAnsi" w:hAnsiTheme="majorHAnsi"/>
          <w:sz w:val="28"/>
          <w:szCs w:val="28"/>
        </w:rPr>
        <w:t>l’état</w:t>
      </w:r>
      <w:proofErr w:type="gramEnd"/>
      <w:r w:rsidRPr="000D20EF">
        <w:rPr>
          <w:rFonts w:asciiTheme="majorHAnsi" w:hAnsiTheme="majorHAnsi"/>
          <w:sz w:val="28"/>
          <w:szCs w:val="28"/>
        </w:rPr>
        <w:t xml:space="preserve"> d’exécution des </w:t>
      </w:r>
      <w:r w:rsidR="00BC5C72" w:rsidRPr="000D20EF">
        <w:rPr>
          <w:rFonts w:asciiTheme="majorHAnsi" w:hAnsiTheme="majorHAnsi"/>
          <w:sz w:val="28"/>
          <w:szCs w:val="28"/>
        </w:rPr>
        <w:t>délibérations</w:t>
      </w:r>
      <w:r w:rsidRPr="000D20EF">
        <w:rPr>
          <w:rFonts w:asciiTheme="majorHAnsi" w:hAnsiTheme="majorHAnsi"/>
          <w:sz w:val="28"/>
          <w:szCs w:val="28"/>
        </w:rPr>
        <w:t xml:space="preserve">  du conseil</w:t>
      </w:r>
      <w:r w:rsidR="00BC5C72" w:rsidRPr="000D20EF">
        <w:rPr>
          <w:rFonts w:asciiTheme="majorHAnsi" w:hAnsiTheme="majorHAnsi"/>
          <w:sz w:val="28"/>
          <w:szCs w:val="28"/>
        </w:rPr>
        <w:t> ;</w:t>
      </w:r>
    </w:p>
    <w:p w:rsidR="00BC5C72" w:rsidRPr="000D20EF" w:rsidRDefault="00BC5C72" w:rsidP="00B30F0C">
      <w:pPr>
        <w:pStyle w:val="Paragraphedeliste"/>
        <w:numPr>
          <w:ilvl w:val="0"/>
          <w:numId w:val="10"/>
        </w:numPr>
        <w:spacing w:line="240" w:lineRule="auto"/>
        <w:jc w:val="both"/>
        <w:rPr>
          <w:rFonts w:asciiTheme="majorHAnsi" w:hAnsiTheme="majorHAnsi"/>
          <w:sz w:val="28"/>
          <w:szCs w:val="28"/>
        </w:rPr>
      </w:pPr>
      <w:proofErr w:type="gramStart"/>
      <w:r w:rsidRPr="000D20EF">
        <w:rPr>
          <w:rFonts w:asciiTheme="majorHAnsi" w:hAnsiTheme="majorHAnsi"/>
          <w:sz w:val="28"/>
          <w:szCs w:val="28"/>
        </w:rPr>
        <w:t>la</w:t>
      </w:r>
      <w:proofErr w:type="gramEnd"/>
      <w:r w:rsidRPr="000D20EF">
        <w:rPr>
          <w:rFonts w:asciiTheme="majorHAnsi" w:hAnsiTheme="majorHAnsi"/>
          <w:sz w:val="28"/>
          <w:szCs w:val="28"/>
        </w:rPr>
        <w:t xml:space="preserve"> situation économique et financière de la commune ;</w:t>
      </w:r>
    </w:p>
    <w:p w:rsidR="00AE795C" w:rsidRPr="000D20EF" w:rsidRDefault="00BC5C72" w:rsidP="00B30F0C">
      <w:pPr>
        <w:pStyle w:val="Paragraphedeliste"/>
        <w:numPr>
          <w:ilvl w:val="0"/>
          <w:numId w:val="10"/>
        </w:numPr>
        <w:spacing w:line="240" w:lineRule="auto"/>
        <w:jc w:val="both"/>
        <w:rPr>
          <w:rFonts w:asciiTheme="majorHAnsi" w:hAnsiTheme="majorHAnsi"/>
          <w:sz w:val="28"/>
          <w:szCs w:val="28"/>
        </w:rPr>
      </w:pPr>
      <w:proofErr w:type="gramStart"/>
      <w:r w:rsidRPr="000D20EF">
        <w:rPr>
          <w:rFonts w:asciiTheme="majorHAnsi" w:hAnsiTheme="majorHAnsi"/>
          <w:sz w:val="28"/>
          <w:szCs w:val="28"/>
        </w:rPr>
        <w:t>la</w:t>
      </w:r>
      <w:proofErr w:type="gramEnd"/>
      <w:r w:rsidRPr="000D20EF">
        <w:rPr>
          <w:rFonts w:asciiTheme="majorHAnsi" w:hAnsiTheme="majorHAnsi"/>
          <w:sz w:val="28"/>
          <w:szCs w:val="28"/>
        </w:rPr>
        <w:t xml:space="preserve"> mise en œuvre du plan de développement</w:t>
      </w:r>
      <w:r w:rsidR="00434A4A" w:rsidRPr="000D20EF">
        <w:rPr>
          <w:rFonts w:asciiTheme="majorHAnsi" w:hAnsiTheme="majorHAnsi"/>
          <w:sz w:val="28"/>
          <w:szCs w:val="28"/>
        </w:rPr>
        <w:t xml:space="preserve"> communal  </w:t>
      </w:r>
      <w:r w:rsidRPr="000D20EF">
        <w:rPr>
          <w:rFonts w:asciiTheme="majorHAnsi" w:hAnsiTheme="majorHAnsi"/>
          <w:sz w:val="28"/>
          <w:szCs w:val="28"/>
        </w:rPr>
        <w:t>et de l’exécution du budget.</w:t>
      </w:r>
    </w:p>
    <w:p w:rsidR="00A46745" w:rsidRPr="000D20EF" w:rsidRDefault="00A46745" w:rsidP="00B30F0C">
      <w:p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t xml:space="preserve">La mission de la </w:t>
      </w:r>
      <w:r w:rsidR="00823198" w:rsidRPr="000D20EF">
        <w:rPr>
          <w:rFonts w:asciiTheme="majorHAnsi" w:hAnsiTheme="majorHAnsi"/>
          <w:b/>
          <w:sz w:val="28"/>
          <w:szCs w:val="28"/>
          <w:u w:val="single"/>
        </w:rPr>
        <w:t>Commune.</w:t>
      </w:r>
    </w:p>
    <w:p w:rsidR="00A46745" w:rsidRPr="000D20EF" w:rsidRDefault="00A46745"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La mise en œuvre du présent PDC pour l’amélioration des conditions et cadre de vie de la </w:t>
      </w:r>
      <w:proofErr w:type="gramStart"/>
      <w:r w:rsidRPr="000D20EF">
        <w:rPr>
          <w:rFonts w:asciiTheme="majorHAnsi" w:hAnsiTheme="majorHAnsi"/>
          <w:sz w:val="28"/>
          <w:szCs w:val="28"/>
        </w:rPr>
        <w:t>population  de</w:t>
      </w:r>
      <w:proofErr w:type="gramEnd"/>
      <w:r w:rsidRPr="000D20EF">
        <w:rPr>
          <w:rFonts w:asciiTheme="majorHAnsi" w:hAnsiTheme="majorHAnsi"/>
          <w:sz w:val="28"/>
          <w:szCs w:val="28"/>
        </w:rPr>
        <w:t xml:space="preserve"> cette </w:t>
      </w:r>
      <w:r w:rsidR="00823198" w:rsidRPr="000D20EF">
        <w:rPr>
          <w:rFonts w:asciiTheme="majorHAnsi" w:hAnsiTheme="majorHAnsi"/>
          <w:sz w:val="28"/>
          <w:szCs w:val="28"/>
        </w:rPr>
        <w:t xml:space="preserve">commune. </w:t>
      </w:r>
      <w:r w:rsidRPr="000D20EF">
        <w:rPr>
          <w:rFonts w:asciiTheme="majorHAnsi" w:hAnsiTheme="majorHAnsi"/>
          <w:sz w:val="28"/>
          <w:szCs w:val="28"/>
        </w:rPr>
        <w:t>Celle-ci</w:t>
      </w:r>
      <w:r w:rsidR="00001DA3" w:rsidRPr="000D20EF">
        <w:rPr>
          <w:rFonts w:asciiTheme="majorHAnsi" w:hAnsiTheme="majorHAnsi"/>
          <w:sz w:val="28"/>
          <w:szCs w:val="28"/>
        </w:rPr>
        <w:t>,</w:t>
      </w:r>
      <w:r w:rsidRPr="000D20EF">
        <w:rPr>
          <w:rFonts w:asciiTheme="majorHAnsi" w:hAnsiTheme="majorHAnsi"/>
          <w:sz w:val="28"/>
          <w:szCs w:val="28"/>
        </w:rPr>
        <w:t xml:space="preserve"> doit </w:t>
      </w:r>
      <w:r w:rsidR="00823198" w:rsidRPr="000D20EF">
        <w:rPr>
          <w:rFonts w:asciiTheme="majorHAnsi" w:hAnsiTheme="majorHAnsi"/>
          <w:sz w:val="28"/>
          <w:szCs w:val="28"/>
        </w:rPr>
        <w:t>mettre</w:t>
      </w:r>
      <w:r w:rsidR="00001DA3" w:rsidRPr="000D20EF">
        <w:rPr>
          <w:rFonts w:asciiTheme="majorHAnsi" w:hAnsiTheme="majorHAnsi"/>
          <w:sz w:val="28"/>
          <w:szCs w:val="28"/>
        </w:rPr>
        <w:t xml:space="preserve"> </w:t>
      </w:r>
      <w:r w:rsidRPr="000D20EF">
        <w:rPr>
          <w:rFonts w:asciiTheme="majorHAnsi" w:hAnsiTheme="majorHAnsi"/>
          <w:sz w:val="28"/>
          <w:szCs w:val="28"/>
        </w:rPr>
        <w:t xml:space="preserve">tout en œuvre pour mobiliser les ressources </w:t>
      </w:r>
      <w:r w:rsidR="00823198" w:rsidRPr="000D20EF">
        <w:rPr>
          <w:rFonts w:asciiTheme="majorHAnsi" w:hAnsiTheme="majorHAnsi"/>
          <w:sz w:val="28"/>
          <w:szCs w:val="28"/>
        </w:rPr>
        <w:t>humaines,</w:t>
      </w:r>
      <w:r w:rsidRPr="000D20EF">
        <w:rPr>
          <w:rFonts w:asciiTheme="majorHAnsi" w:hAnsiTheme="majorHAnsi"/>
          <w:sz w:val="28"/>
          <w:szCs w:val="28"/>
        </w:rPr>
        <w:t xml:space="preserve"> </w:t>
      </w:r>
      <w:r w:rsidR="00823198" w:rsidRPr="000D20EF">
        <w:rPr>
          <w:rFonts w:asciiTheme="majorHAnsi" w:hAnsiTheme="majorHAnsi"/>
          <w:sz w:val="28"/>
          <w:szCs w:val="28"/>
        </w:rPr>
        <w:t>matérielles</w:t>
      </w:r>
      <w:r w:rsidRPr="000D20EF">
        <w:rPr>
          <w:rFonts w:asciiTheme="majorHAnsi" w:hAnsiTheme="majorHAnsi"/>
          <w:sz w:val="28"/>
          <w:szCs w:val="28"/>
        </w:rPr>
        <w:t xml:space="preserve"> et </w:t>
      </w:r>
      <w:r w:rsidR="00823198" w:rsidRPr="000D20EF">
        <w:rPr>
          <w:rFonts w:asciiTheme="majorHAnsi" w:hAnsiTheme="majorHAnsi"/>
          <w:sz w:val="28"/>
          <w:szCs w:val="28"/>
        </w:rPr>
        <w:t>financières</w:t>
      </w:r>
      <w:r w:rsidRPr="000D20EF">
        <w:rPr>
          <w:rFonts w:asciiTheme="majorHAnsi" w:hAnsiTheme="majorHAnsi"/>
          <w:sz w:val="28"/>
          <w:szCs w:val="28"/>
        </w:rPr>
        <w:t xml:space="preserve"> </w:t>
      </w:r>
      <w:r w:rsidR="00823198" w:rsidRPr="000D20EF">
        <w:rPr>
          <w:rFonts w:asciiTheme="majorHAnsi" w:hAnsiTheme="majorHAnsi"/>
          <w:sz w:val="28"/>
          <w:szCs w:val="28"/>
        </w:rPr>
        <w:t>nécessaire</w:t>
      </w:r>
      <w:r w:rsidRPr="000D20EF">
        <w:rPr>
          <w:rFonts w:asciiTheme="majorHAnsi" w:hAnsiTheme="majorHAnsi"/>
          <w:sz w:val="28"/>
          <w:szCs w:val="28"/>
        </w:rPr>
        <w:t xml:space="preserve"> pour sa mise en </w:t>
      </w:r>
      <w:r w:rsidR="00823198" w:rsidRPr="000D20EF">
        <w:rPr>
          <w:rFonts w:asciiTheme="majorHAnsi" w:hAnsiTheme="majorHAnsi"/>
          <w:sz w:val="28"/>
          <w:szCs w:val="28"/>
        </w:rPr>
        <w:t xml:space="preserve">œuvre. </w:t>
      </w:r>
      <w:r w:rsidRPr="000D20EF">
        <w:rPr>
          <w:rFonts w:asciiTheme="majorHAnsi" w:hAnsiTheme="majorHAnsi"/>
          <w:sz w:val="28"/>
          <w:szCs w:val="28"/>
        </w:rPr>
        <w:t>En outre</w:t>
      </w:r>
      <w:r w:rsidR="00001DA3" w:rsidRPr="000D20EF">
        <w:rPr>
          <w:rFonts w:asciiTheme="majorHAnsi" w:hAnsiTheme="majorHAnsi"/>
          <w:sz w:val="28"/>
          <w:szCs w:val="28"/>
        </w:rPr>
        <w:t>,</w:t>
      </w:r>
      <w:r w:rsidR="00990478" w:rsidRPr="000D20EF">
        <w:rPr>
          <w:rFonts w:asciiTheme="majorHAnsi" w:hAnsiTheme="majorHAnsi"/>
          <w:sz w:val="28"/>
          <w:szCs w:val="28"/>
        </w:rPr>
        <w:t xml:space="preserve"> </w:t>
      </w:r>
      <w:r w:rsidRPr="000D20EF">
        <w:rPr>
          <w:rFonts w:asciiTheme="majorHAnsi" w:hAnsiTheme="majorHAnsi"/>
          <w:sz w:val="28"/>
          <w:szCs w:val="28"/>
        </w:rPr>
        <w:t xml:space="preserve">une stratégie de communication efficace </w:t>
      </w:r>
      <w:r w:rsidR="00823198" w:rsidRPr="000D20EF">
        <w:rPr>
          <w:rFonts w:asciiTheme="majorHAnsi" w:hAnsiTheme="majorHAnsi"/>
          <w:sz w:val="28"/>
          <w:szCs w:val="28"/>
        </w:rPr>
        <w:t>et concertée sera élaborée pour permettre un meilleur partage de l’information à l’endroit de tous les acteurs concernés.</w:t>
      </w:r>
    </w:p>
    <w:p w:rsidR="00823198" w:rsidRPr="000D20EF" w:rsidRDefault="00823198" w:rsidP="00B30F0C">
      <w:pPr>
        <w:spacing w:line="240" w:lineRule="auto"/>
        <w:jc w:val="both"/>
        <w:rPr>
          <w:rFonts w:asciiTheme="majorHAnsi" w:hAnsiTheme="majorHAnsi"/>
          <w:sz w:val="28"/>
          <w:szCs w:val="28"/>
        </w:rPr>
      </w:pPr>
      <w:r w:rsidRPr="000D20EF">
        <w:rPr>
          <w:rFonts w:asciiTheme="majorHAnsi" w:hAnsiTheme="majorHAnsi"/>
          <w:b/>
          <w:sz w:val="28"/>
          <w:szCs w:val="28"/>
          <w:u w:val="single"/>
        </w:rPr>
        <w:t xml:space="preserve">La </w:t>
      </w:r>
      <w:proofErr w:type="gramStart"/>
      <w:r w:rsidRPr="000D20EF">
        <w:rPr>
          <w:rFonts w:asciiTheme="majorHAnsi" w:hAnsiTheme="majorHAnsi"/>
          <w:b/>
          <w:sz w:val="28"/>
          <w:szCs w:val="28"/>
          <w:u w:val="single"/>
        </w:rPr>
        <w:t>vision  de</w:t>
      </w:r>
      <w:proofErr w:type="gramEnd"/>
      <w:r w:rsidRPr="000D20EF">
        <w:rPr>
          <w:rFonts w:asciiTheme="majorHAnsi" w:hAnsiTheme="majorHAnsi"/>
          <w:b/>
          <w:sz w:val="28"/>
          <w:szCs w:val="28"/>
          <w:u w:val="single"/>
        </w:rPr>
        <w:t xml:space="preserve"> la commune</w:t>
      </w:r>
      <w:r w:rsidRPr="000D20EF">
        <w:rPr>
          <w:rFonts w:asciiTheme="majorHAnsi" w:hAnsiTheme="majorHAnsi"/>
          <w:sz w:val="28"/>
          <w:szCs w:val="28"/>
        </w:rPr>
        <w:t>.</w:t>
      </w:r>
    </w:p>
    <w:p w:rsidR="00A46745" w:rsidRPr="000D20EF" w:rsidRDefault="00823198"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 A l’horizon 2035, la Commune Rurale de </w:t>
      </w:r>
      <w:r w:rsidR="00871EA5" w:rsidRPr="000D20EF">
        <w:rPr>
          <w:rFonts w:asciiTheme="majorHAnsi" w:hAnsiTheme="majorHAnsi"/>
          <w:sz w:val="28"/>
          <w:szCs w:val="28"/>
        </w:rPr>
        <w:t>Sambéra,</w:t>
      </w:r>
      <w:r w:rsidRPr="000D20EF">
        <w:rPr>
          <w:rFonts w:asciiTheme="majorHAnsi" w:hAnsiTheme="majorHAnsi"/>
          <w:sz w:val="28"/>
          <w:szCs w:val="28"/>
        </w:rPr>
        <w:t xml:space="preserve"> ambitionne de vivre dans un environnement sain et paisible : être durablement autosuffisant en terme alimentaire et nutritionnel </w:t>
      </w:r>
      <w:r w:rsidR="00871EA5" w:rsidRPr="000D20EF">
        <w:rPr>
          <w:rFonts w:asciiTheme="majorHAnsi" w:hAnsiTheme="majorHAnsi"/>
          <w:sz w:val="28"/>
          <w:szCs w:val="28"/>
        </w:rPr>
        <w:t>où les hommes et les femmes, les jeunes filles comme garçons, les personnes démunis ont un accès équitable et inclusifs aux services sociaux de base de qualité et disposer d’un capital humain et productif bien géré, judicieusement soutenus et sécurisés »</w:t>
      </w:r>
    </w:p>
    <w:p w:rsidR="007B0DB5" w:rsidRPr="000D20EF" w:rsidRDefault="007B0DB5" w:rsidP="00B30F0C">
      <w:pPr>
        <w:spacing w:line="240" w:lineRule="auto"/>
        <w:jc w:val="both"/>
        <w:rPr>
          <w:rFonts w:asciiTheme="majorHAnsi" w:hAnsiTheme="majorHAnsi"/>
          <w:sz w:val="28"/>
          <w:szCs w:val="28"/>
        </w:rPr>
      </w:pPr>
      <w:r w:rsidRPr="000D20EF">
        <w:rPr>
          <w:rFonts w:asciiTheme="majorHAnsi" w:hAnsiTheme="majorHAnsi"/>
          <w:sz w:val="28"/>
          <w:szCs w:val="28"/>
        </w:rPr>
        <w:t>I</w:t>
      </w:r>
      <w:r w:rsidRPr="000D20EF">
        <w:rPr>
          <w:rFonts w:asciiTheme="majorHAnsi" w:hAnsiTheme="majorHAnsi"/>
          <w:b/>
          <w:sz w:val="28"/>
          <w:szCs w:val="28"/>
          <w:u w:val="single"/>
        </w:rPr>
        <w:t>. ETAT GENERAL DE LA COMMUNE</w:t>
      </w:r>
      <w:r w:rsidRPr="000D20EF">
        <w:rPr>
          <w:rFonts w:asciiTheme="majorHAnsi" w:hAnsiTheme="majorHAnsi"/>
          <w:sz w:val="28"/>
          <w:szCs w:val="28"/>
        </w:rPr>
        <w:t>.</w:t>
      </w:r>
    </w:p>
    <w:p w:rsidR="00D65428" w:rsidRPr="000D20EF" w:rsidRDefault="007B0DB5" w:rsidP="00B30F0C">
      <w:p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t>2.1</w:t>
      </w:r>
      <w:r w:rsidR="00F9217A" w:rsidRPr="000D20EF">
        <w:rPr>
          <w:rFonts w:asciiTheme="majorHAnsi" w:hAnsiTheme="majorHAnsi"/>
          <w:b/>
          <w:sz w:val="28"/>
          <w:szCs w:val="28"/>
          <w:u w:val="single"/>
        </w:rPr>
        <w:t xml:space="preserve"> Présentation de la Commune</w:t>
      </w:r>
    </w:p>
    <w:p w:rsidR="00D65428" w:rsidRPr="000D20EF" w:rsidRDefault="00D65428" w:rsidP="00B30F0C">
      <w:pPr>
        <w:pStyle w:val="Paragraphedeliste"/>
        <w:numPr>
          <w:ilvl w:val="0"/>
          <w:numId w:val="11"/>
        </w:num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t>Position géographique</w:t>
      </w:r>
    </w:p>
    <w:p w:rsidR="00670CA7" w:rsidRPr="000D20EF" w:rsidRDefault="00737B54"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La Commune Rurale de Sambéra est localisée dans le département de Dosso et fait partie des onze (11) Communes qui le </w:t>
      </w:r>
      <w:r w:rsidR="00A92F0C" w:rsidRPr="000D20EF">
        <w:rPr>
          <w:rFonts w:asciiTheme="majorHAnsi" w:hAnsiTheme="majorHAnsi"/>
          <w:sz w:val="28"/>
          <w:szCs w:val="28"/>
        </w:rPr>
        <w:t>composent,</w:t>
      </w:r>
      <w:r w:rsidRPr="000D20EF">
        <w:rPr>
          <w:rFonts w:asciiTheme="majorHAnsi" w:hAnsiTheme="majorHAnsi"/>
          <w:sz w:val="28"/>
          <w:szCs w:val="28"/>
        </w:rPr>
        <w:t xml:space="preserve"> elle à environ 90 km du Chef lieu de la Région de </w:t>
      </w:r>
      <w:r w:rsidR="00670CA7" w:rsidRPr="000D20EF">
        <w:rPr>
          <w:rFonts w:asciiTheme="majorHAnsi" w:hAnsiTheme="majorHAnsi"/>
          <w:sz w:val="28"/>
          <w:szCs w:val="28"/>
        </w:rPr>
        <w:t xml:space="preserve">Dosso. </w:t>
      </w:r>
      <w:r w:rsidRPr="000D20EF">
        <w:rPr>
          <w:rFonts w:asciiTheme="majorHAnsi" w:hAnsiTheme="majorHAnsi"/>
          <w:sz w:val="28"/>
          <w:szCs w:val="28"/>
        </w:rPr>
        <w:t xml:space="preserve">Elle couvre une superficie de </w:t>
      </w:r>
      <w:proofErr w:type="gramStart"/>
      <w:r w:rsidRPr="000D20EF">
        <w:rPr>
          <w:rFonts w:asciiTheme="majorHAnsi" w:hAnsiTheme="majorHAnsi"/>
          <w:sz w:val="28"/>
          <w:szCs w:val="28"/>
        </w:rPr>
        <w:t>1295</w:t>
      </w:r>
      <w:r w:rsidRPr="000D20EF">
        <w:rPr>
          <w:rFonts w:asciiTheme="majorHAnsi" w:hAnsiTheme="majorHAnsi"/>
          <w:sz w:val="28"/>
          <w:szCs w:val="28"/>
          <w:vertAlign w:val="superscript"/>
        </w:rPr>
        <w:t xml:space="preserve"> </w:t>
      </w:r>
      <w:r w:rsidRPr="000D20EF">
        <w:rPr>
          <w:rFonts w:asciiTheme="majorHAnsi" w:hAnsiTheme="majorHAnsi"/>
          <w:sz w:val="28"/>
          <w:szCs w:val="28"/>
        </w:rPr>
        <w:t xml:space="preserve"> </w:t>
      </w:r>
      <w:r w:rsidR="00F86790" w:rsidRPr="000D20EF">
        <w:rPr>
          <w:rFonts w:asciiTheme="majorHAnsi" w:hAnsiTheme="majorHAnsi"/>
          <w:sz w:val="28"/>
          <w:szCs w:val="28"/>
        </w:rPr>
        <w:t>km</w:t>
      </w:r>
      <w:proofErr w:type="gramEnd"/>
      <w:r w:rsidR="00F86790" w:rsidRPr="000D20EF">
        <w:rPr>
          <w:rFonts w:asciiTheme="majorHAnsi" w:hAnsiTheme="majorHAnsi"/>
          <w:sz w:val="28"/>
          <w:szCs w:val="28"/>
          <w:vertAlign w:val="superscript"/>
        </w:rPr>
        <w:t>2.</w:t>
      </w:r>
      <w:r w:rsidR="00A92F0C" w:rsidRPr="000D20EF">
        <w:rPr>
          <w:rFonts w:asciiTheme="majorHAnsi" w:hAnsiTheme="majorHAnsi"/>
          <w:sz w:val="28"/>
          <w:szCs w:val="28"/>
        </w:rPr>
        <w:t xml:space="preserve">  Elle est </w:t>
      </w:r>
      <w:proofErr w:type="gramStart"/>
      <w:r w:rsidR="00A92F0C" w:rsidRPr="000D20EF">
        <w:rPr>
          <w:rFonts w:asciiTheme="majorHAnsi" w:hAnsiTheme="majorHAnsi"/>
          <w:sz w:val="28"/>
          <w:szCs w:val="28"/>
        </w:rPr>
        <w:t>créé</w:t>
      </w:r>
      <w:proofErr w:type="gramEnd"/>
      <w:r w:rsidR="00A92F0C" w:rsidRPr="000D20EF">
        <w:rPr>
          <w:rFonts w:asciiTheme="majorHAnsi" w:hAnsiTheme="majorHAnsi"/>
          <w:sz w:val="28"/>
          <w:szCs w:val="28"/>
        </w:rPr>
        <w:t xml:space="preserve"> par la loi N°2002/014 du 11 juin </w:t>
      </w:r>
      <w:r w:rsidR="00670CA7" w:rsidRPr="000D20EF">
        <w:rPr>
          <w:rFonts w:asciiTheme="majorHAnsi" w:hAnsiTheme="majorHAnsi"/>
          <w:sz w:val="28"/>
          <w:szCs w:val="28"/>
        </w:rPr>
        <w:t>2002,</w:t>
      </w:r>
      <w:r w:rsidR="00A92F0C" w:rsidRPr="000D20EF">
        <w:rPr>
          <w:rFonts w:asciiTheme="majorHAnsi" w:hAnsiTheme="majorHAnsi"/>
          <w:sz w:val="28"/>
          <w:szCs w:val="28"/>
        </w:rPr>
        <w:t xml:space="preserve"> portant </w:t>
      </w:r>
      <w:r w:rsidR="00670CA7" w:rsidRPr="000D20EF">
        <w:rPr>
          <w:rFonts w:asciiTheme="majorHAnsi" w:hAnsiTheme="majorHAnsi"/>
          <w:sz w:val="28"/>
          <w:szCs w:val="28"/>
        </w:rPr>
        <w:t xml:space="preserve">création </w:t>
      </w:r>
      <w:r w:rsidR="00A92F0C" w:rsidRPr="000D20EF">
        <w:rPr>
          <w:rFonts w:asciiTheme="majorHAnsi" w:hAnsiTheme="majorHAnsi"/>
          <w:sz w:val="28"/>
          <w:szCs w:val="28"/>
        </w:rPr>
        <w:t xml:space="preserve">des Communes et fixant les noms de leur Chef-lieu et complétée par la loi 2003-35 du 27 Aout </w:t>
      </w:r>
      <w:r w:rsidR="00670CA7" w:rsidRPr="000D20EF">
        <w:rPr>
          <w:rFonts w:asciiTheme="majorHAnsi" w:hAnsiTheme="majorHAnsi"/>
          <w:sz w:val="28"/>
          <w:szCs w:val="28"/>
        </w:rPr>
        <w:t>2003,</w:t>
      </w:r>
      <w:r w:rsidR="00A92F0C" w:rsidRPr="000D20EF">
        <w:rPr>
          <w:rFonts w:asciiTheme="majorHAnsi" w:hAnsiTheme="majorHAnsi"/>
          <w:sz w:val="28"/>
          <w:szCs w:val="28"/>
        </w:rPr>
        <w:t xml:space="preserve"> portant composition et attribution </w:t>
      </w:r>
      <w:r w:rsidR="00670CA7" w:rsidRPr="000D20EF">
        <w:rPr>
          <w:rFonts w:asciiTheme="majorHAnsi" w:hAnsiTheme="majorHAnsi"/>
          <w:sz w:val="28"/>
          <w:szCs w:val="28"/>
        </w:rPr>
        <w:t xml:space="preserve">des </w:t>
      </w:r>
      <w:r w:rsidR="00670CA7" w:rsidRPr="000D20EF">
        <w:rPr>
          <w:rFonts w:asciiTheme="majorHAnsi" w:hAnsiTheme="majorHAnsi"/>
          <w:sz w:val="28"/>
          <w:szCs w:val="28"/>
        </w:rPr>
        <w:lastRenderedPageBreak/>
        <w:t>communes. Le village de Sambéra est le Chef lieu de la Commune de Sambéra.</w:t>
      </w:r>
    </w:p>
    <w:p w:rsidR="00670CA7" w:rsidRPr="000D20EF" w:rsidRDefault="00670CA7" w:rsidP="00B30F0C">
      <w:pPr>
        <w:spacing w:line="240" w:lineRule="auto"/>
        <w:jc w:val="both"/>
        <w:rPr>
          <w:rFonts w:asciiTheme="majorHAnsi" w:hAnsiTheme="majorHAnsi"/>
          <w:sz w:val="28"/>
          <w:szCs w:val="28"/>
        </w:rPr>
      </w:pPr>
      <w:r w:rsidRPr="000D20EF">
        <w:rPr>
          <w:rFonts w:asciiTheme="majorHAnsi" w:hAnsiTheme="majorHAnsi"/>
          <w:sz w:val="28"/>
          <w:szCs w:val="28"/>
        </w:rPr>
        <w:t>Elle est limitée :</w:t>
      </w:r>
    </w:p>
    <w:p w:rsidR="00670CA7" w:rsidRPr="000D20EF" w:rsidRDefault="00670CA7"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 xml:space="preserve">Au Nord par la Commune de </w:t>
      </w:r>
      <w:proofErr w:type="spellStart"/>
      <w:r w:rsidRPr="000D20EF">
        <w:rPr>
          <w:rFonts w:asciiTheme="majorHAnsi" w:hAnsiTheme="majorHAnsi"/>
          <w:sz w:val="28"/>
          <w:szCs w:val="28"/>
        </w:rPr>
        <w:t>Gollé</w:t>
      </w:r>
      <w:proofErr w:type="spellEnd"/>
      <w:r w:rsidRPr="000D20EF">
        <w:rPr>
          <w:rFonts w:asciiTheme="majorHAnsi" w:hAnsiTheme="majorHAnsi"/>
          <w:sz w:val="28"/>
          <w:szCs w:val="28"/>
        </w:rPr>
        <w:t> ;</w:t>
      </w:r>
    </w:p>
    <w:p w:rsidR="00737B54" w:rsidRPr="000D20EF" w:rsidRDefault="00670CA7"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 xml:space="preserve">Au </w:t>
      </w:r>
      <w:r w:rsidR="00DE65F2" w:rsidRPr="000D20EF">
        <w:rPr>
          <w:rFonts w:asciiTheme="majorHAnsi" w:hAnsiTheme="majorHAnsi"/>
          <w:sz w:val="28"/>
          <w:szCs w:val="28"/>
        </w:rPr>
        <w:t>Nord-est</w:t>
      </w:r>
      <w:r w:rsidRPr="000D20EF">
        <w:rPr>
          <w:rFonts w:asciiTheme="majorHAnsi" w:hAnsiTheme="majorHAnsi"/>
          <w:sz w:val="28"/>
          <w:szCs w:val="28"/>
        </w:rPr>
        <w:t xml:space="preserve"> </w:t>
      </w:r>
      <w:proofErr w:type="gramStart"/>
      <w:r w:rsidRPr="000D20EF">
        <w:rPr>
          <w:rFonts w:asciiTheme="majorHAnsi" w:hAnsiTheme="majorHAnsi"/>
          <w:sz w:val="28"/>
          <w:szCs w:val="28"/>
        </w:rPr>
        <w:t>par  la</w:t>
      </w:r>
      <w:proofErr w:type="gramEnd"/>
      <w:r w:rsidRPr="000D20EF">
        <w:rPr>
          <w:rFonts w:asciiTheme="majorHAnsi" w:hAnsiTheme="majorHAnsi"/>
          <w:sz w:val="28"/>
          <w:szCs w:val="28"/>
        </w:rPr>
        <w:t xml:space="preserve"> Commune </w:t>
      </w:r>
      <w:proofErr w:type="spellStart"/>
      <w:r w:rsidRPr="000D20EF">
        <w:rPr>
          <w:rFonts w:asciiTheme="majorHAnsi" w:hAnsiTheme="majorHAnsi"/>
          <w:sz w:val="28"/>
          <w:szCs w:val="28"/>
        </w:rPr>
        <w:t>deFarey</w:t>
      </w:r>
      <w:proofErr w:type="spellEnd"/>
      <w:r w:rsidRPr="000D20EF">
        <w:rPr>
          <w:rFonts w:asciiTheme="majorHAnsi" w:hAnsiTheme="majorHAnsi"/>
          <w:sz w:val="28"/>
          <w:szCs w:val="28"/>
        </w:rPr>
        <w:t> ;</w:t>
      </w:r>
    </w:p>
    <w:p w:rsidR="00670CA7" w:rsidRPr="000D20EF" w:rsidRDefault="00670CA7"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Au Sud par la République du Benin ;</w:t>
      </w:r>
    </w:p>
    <w:p w:rsidR="00670CA7" w:rsidRPr="000D20EF" w:rsidRDefault="00670CA7"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 xml:space="preserve">Au sud par la Commune </w:t>
      </w:r>
      <w:r w:rsidR="006C559A" w:rsidRPr="000D20EF">
        <w:rPr>
          <w:rFonts w:asciiTheme="majorHAnsi" w:hAnsiTheme="majorHAnsi"/>
          <w:sz w:val="28"/>
          <w:szCs w:val="28"/>
        </w:rPr>
        <w:t xml:space="preserve">de </w:t>
      </w:r>
      <w:proofErr w:type="spellStart"/>
      <w:r w:rsidR="006C559A" w:rsidRPr="000D20EF">
        <w:rPr>
          <w:rFonts w:asciiTheme="majorHAnsi" w:hAnsiTheme="majorHAnsi"/>
          <w:sz w:val="28"/>
          <w:szCs w:val="28"/>
        </w:rPr>
        <w:t>Tanda</w:t>
      </w:r>
      <w:proofErr w:type="spellEnd"/>
      <w:r w:rsidR="006C559A" w:rsidRPr="000D20EF">
        <w:rPr>
          <w:rFonts w:asciiTheme="majorHAnsi" w:hAnsiTheme="majorHAnsi"/>
          <w:sz w:val="28"/>
          <w:szCs w:val="28"/>
        </w:rPr>
        <w:t xml:space="preserve"> (Gaya) ;</w:t>
      </w:r>
    </w:p>
    <w:p w:rsidR="006C559A" w:rsidRPr="000D20EF" w:rsidRDefault="006C559A"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 xml:space="preserve">A l’Est par la Commune de </w:t>
      </w:r>
      <w:proofErr w:type="spellStart"/>
      <w:proofErr w:type="gramStart"/>
      <w:r w:rsidRPr="000D20EF">
        <w:rPr>
          <w:rFonts w:asciiTheme="majorHAnsi" w:hAnsiTheme="majorHAnsi"/>
          <w:sz w:val="28"/>
          <w:szCs w:val="28"/>
        </w:rPr>
        <w:t>Yélou</w:t>
      </w:r>
      <w:proofErr w:type="spellEnd"/>
      <w:r w:rsidRPr="000D20EF">
        <w:rPr>
          <w:rFonts w:asciiTheme="majorHAnsi" w:hAnsiTheme="majorHAnsi"/>
          <w:sz w:val="28"/>
          <w:szCs w:val="28"/>
        </w:rPr>
        <w:t>(</w:t>
      </w:r>
      <w:proofErr w:type="gramEnd"/>
      <w:r w:rsidRPr="000D20EF">
        <w:rPr>
          <w:rFonts w:asciiTheme="majorHAnsi" w:hAnsiTheme="majorHAnsi"/>
          <w:sz w:val="28"/>
          <w:szCs w:val="28"/>
        </w:rPr>
        <w:t>Gaya) ;</w:t>
      </w:r>
    </w:p>
    <w:p w:rsidR="006C559A" w:rsidRPr="000D20EF" w:rsidRDefault="006C559A" w:rsidP="00B30F0C">
      <w:pPr>
        <w:pStyle w:val="Paragraphedeliste"/>
        <w:numPr>
          <w:ilvl w:val="0"/>
          <w:numId w:val="1"/>
        </w:numPr>
        <w:spacing w:line="240" w:lineRule="auto"/>
        <w:jc w:val="both"/>
        <w:rPr>
          <w:rFonts w:asciiTheme="majorHAnsi" w:hAnsiTheme="majorHAnsi"/>
          <w:sz w:val="28"/>
          <w:szCs w:val="28"/>
        </w:rPr>
      </w:pPr>
      <w:r w:rsidRPr="000D20EF">
        <w:rPr>
          <w:rFonts w:asciiTheme="majorHAnsi" w:hAnsiTheme="majorHAnsi"/>
          <w:sz w:val="28"/>
          <w:szCs w:val="28"/>
        </w:rPr>
        <w:t xml:space="preserve">A </w:t>
      </w:r>
      <w:r w:rsidR="00DE65F2" w:rsidRPr="000D20EF">
        <w:rPr>
          <w:rFonts w:asciiTheme="majorHAnsi" w:hAnsiTheme="majorHAnsi"/>
          <w:sz w:val="28"/>
          <w:szCs w:val="28"/>
        </w:rPr>
        <w:t>l’Ouest</w:t>
      </w:r>
      <w:r w:rsidRPr="000D20EF">
        <w:rPr>
          <w:rFonts w:asciiTheme="majorHAnsi" w:hAnsiTheme="majorHAnsi"/>
          <w:sz w:val="28"/>
          <w:szCs w:val="28"/>
        </w:rPr>
        <w:t xml:space="preserve"> par la Commune de </w:t>
      </w:r>
      <w:proofErr w:type="spellStart"/>
      <w:proofErr w:type="gramStart"/>
      <w:r w:rsidRPr="000D20EF">
        <w:rPr>
          <w:rFonts w:asciiTheme="majorHAnsi" w:hAnsiTheme="majorHAnsi"/>
          <w:sz w:val="28"/>
          <w:szCs w:val="28"/>
        </w:rPr>
        <w:t>Falmey</w:t>
      </w:r>
      <w:proofErr w:type="spellEnd"/>
      <w:r w:rsidRPr="000D20EF">
        <w:rPr>
          <w:rFonts w:asciiTheme="majorHAnsi" w:hAnsiTheme="majorHAnsi"/>
          <w:sz w:val="28"/>
          <w:szCs w:val="28"/>
        </w:rPr>
        <w:t xml:space="preserve">  et</w:t>
      </w:r>
      <w:proofErr w:type="gramEnd"/>
      <w:r w:rsidRPr="000D20EF">
        <w:rPr>
          <w:rFonts w:asciiTheme="majorHAnsi" w:hAnsiTheme="majorHAnsi"/>
          <w:sz w:val="28"/>
          <w:szCs w:val="28"/>
        </w:rPr>
        <w:t xml:space="preserve"> </w:t>
      </w:r>
      <w:proofErr w:type="spellStart"/>
      <w:r w:rsidRPr="000D20EF">
        <w:rPr>
          <w:rFonts w:asciiTheme="majorHAnsi" w:hAnsiTheme="majorHAnsi"/>
          <w:sz w:val="28"/>
          <w:szCs w:val="28"/>
        </w:rPr>
        <w:t>Guilladjé</w:t>
      </w:r>
      <w:proofErr w:type="spellEnd"/>
      <w:r w:rsidRPr="000D20EF">
        <w:rPr>
          <w:rFonts w:asciiTheme="majorHAnsi" w:hAnsiTheme="majorHAnsi"/>
          <w:sz w:val="28"/>
          <w:szCs w:val="28"/>
        </w:rPr>
        <w:t xml:space="preserve"> (</w:t>
      </w:r>
      <w:proofErr w:type="spellStart"/>
      <w:r w:rsidRPr="000D20EF">
        <w:rPr>
          <w:rFonts w:asciiTheme="majorHAnsi" w:hAnsiTheme="majorHAnsi"/>
          <w:sz w:val="28"/>
          <w:szCs w:val="28"/>
        </w:rPr>
        <w:t>Boboye</w:t>
      </w:r>
      <w:proofErr w:type="spellEnd"/>
      <w:r w:rsidRPr="000D20EF">
        <w:rPr>
          <w:rFonts w:asciiTheme="majorHAnsi" w:hAnsiTheme="majorHAnsi"/>
          <w:sz w:val="28"/>
          <w:szCs w:val="28"/>
        </w:rPr>
        <w:t>).</w:t>
      </w:r>
    </w:p>
    <w:p w:rsidR="00B36B86" w:rsidRPr="000D20EF" w:rsidRDefault="00B36B86" w:rsidP="00B30F0C">
      <w:pPr>
        <w:pStyle w:val="Paragraphedeliste"/>
        <w:numPr>
          <w:ilvl w:val="0"/>
          <w:numId w:val="11"/>
        </w:numPr>
        <w:spacing w:line="240" w:lineRule="auto"/>
        <w:jc w:val="both"/>
        <w:rPr>
          <w:rFonts w:asciiTheme="majorHAnsi" w:hAnsiTheme="majorHAnsi"/>
          <w:b/>
          <w:sz w:val="28"/>
          <w:szCs w:val="28"/>
        </w:rPr>
      </w:pPr>
      <w:r w:rsidRPr="000D20EF">
        <w:rPr>
          <w:rFonts w:asciiTheme="majorHAnsi" w:hAnsiTheme="majorHAnsi"/>
          <w:b/>
          <w:sz w:val="28"/>
          <w:szCs w:val="28"/>
          <w:u w:val="single"/>
        </w:rPr>
        <w:t>Population</w:t>
      </w:r>
    </w:p>
    <w:p w:rsidR="00B36B86" w:rsidRPr="000D20EF" w:rsidRDefault="00B36B86"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La Commune Rurale de </w:t>
      </w:r>
      <w:proofErr w:type="gramStart"/>
      <w:r w:rsidRPr="000D20EF">
        <w:rPr>
          <w:rFonts w:asciiTheme="majorHAnsi" w:hAnsiTheme="majorHAnsi"/>
          <w:sz w:val="28"/>
          <w:szCs w:val="28"/>
        </w:rPr>
        <w:t xml:space="preserve">Sambéra </w:t>
      </w:r>
      <w:r w:rsidR="00743227" w:rsidRPr="000D20EF">
        <w:rPr>
          <w:rFonts w:asciiTheme="majorHAnsi" w:hAnsiTheme="majorHAnsi"/>
          <w:sz w:val="28"/>
          <w:szCs w:val="28"/>
        </w:rPr>
        <w:t xml:space="preserve"> est</w:t>
      </w:r>
      <w:proofErr w:type="gramEnd"/>
      <w:r w:rsidR="00743227" w:rsidRPr="000D20EF">
        <w:rPr>
          <w:rFonts w:asciiTheme="majorHAnsi" w:hAnsiTheme="majorHAnsi"/>
          <w:sz w:val="28"/>
          <w:szCs w:val="28"/>
        </w:rPr>
        <w:t xml:space="preserve"> situé dans le département de Dosso</w:t>
      </w:r>
      <w:r w:rsidR="002059C4" w:rsidRPr="000D20EF">
        <w:rPr>
          <w:rFonts w:asciiTheme="majorHAnsi" w:hAnsiTheme="majorHAnsi"/>
          <w:sz w:val="28"/>
          <w:szCs w:val="28"/>
        </w:rPr>
        <w:t>, Région de Dosso. Selon les résultats du RGP/H de 2012, la popul</w:t>
      </w:r>
      <w:r w:rsidR="009E17D5" w:rsidRPr="000D20EF">
        <w:rPr>
          <w:rFonts w:asciiTheme="majorHAnsi" w:hAnsiTheme="majorHAnsi"/>
          <w:sz w:val="28"/>
          <w:szCs w:val="28"/>
        </w:rPr>
        <w:t>ation de la Commune Rurale de S</w:t>
      </w:r>
      <w:r w:rsidR="002059C4" w:rsidRPr="000D20EF">
        <w:rPr>
          <w:rFonts w:asciiTheme="majorHAnsi" w:hAnsiTheme="majorHAnsi"/>
          <w:sz w:val="28"/>
          <w:szCs w:val="28"/>
        </w:rPr>
        <w:t>ambéra est de </w:t>
      </w:r>
      <w:r w:rsidR="009E17D5" w:rsidRPr="000D20EF">
        <w:rPr>
          <w:rFonts w:asciiTheme="majorHAnsi" w:hAnsiTheme="majorHAnsi"/>
          <w:sz w:val="28"/>
          <w:szCs w:val="28"/>
        </w:rPr>
        <w:t>: 50.820</w:t>
      </w:r>
      <w:r w:rsidR="004F5EF9" w:rsidRPr="000D20EF">
        <w:rPr>
          <w:rFonts w:asciiTheme="majorHAnsi" w:hAnsiTheme="majorHAnsi"/>
          <w:sz w:val="28"/>
          <w:szCs w:val="28"/>
        </w:rPr>
        <w:t xml:space="preserve"> </w:t>
      </w:r>
      <w:r w:rsidR="009E17D5" w:rsidRPr="000D20EF">
        <w:rPr>
          <w:rFonts w:asciiTheme="majorHAnsi" w:hAnsiTheme="majorHAnsi"/>
          <w:sz w:val="28"/>
          <w:szCs w:val="28"/>
        </w:rPr>
        <w:t>habitants,</w:t>
      </w:r>
      <w:r w:rsidR="004F5EF9" w:rsidRPr="000D20EF">
        <w:rPr>
          <w:rFonts w:asciiTheme="majorHAnsi" w:hAnsiTheme="majorHAnsi"/>
          <w:sz w:val="28"/>
          <w:szCs w:val="28"/>
        </w:rPr>
        <w:t xml:space="preserve"> dont 25.308 hommes et 25.512 femmes </w:t>
      </w:r>
      <w:proofErr w:type="gramStart"/>
      <w:r w:rsidR="004F5EF9" w:rsidRPr="000D20EF">
        <w:rPr>
          <w:rFonts w:asciiTheme="majorHAnsi" w:hAnsiTheme="majorHAnsi"/>
          <w:sz w:val="28"/>
          <w:szCs w:val="28"/>
        </w:rPr>
        <w:t xml:space="preserve">soit </w:t>
      </w:r>
      <w:r w:rsidR="009E17D5" w:rsidRPr="000D20EF">
        <w:rPr>
          <w:rFonts w:asciiTheme="majorHAnsi" w:hAnsiTheme="majorHAnsi"/>
          <w:sz w:val="28"/>
          <w:szCs w:val="28"/>
        </w:rPr>
        <w:t xml:space="preserve"> 49.79</w:t>
      </w:r>
      <w:proofErr w:type="gramEnd"/>
      <w:r w:rsidR="009E17D5" w:rsidRPr="000D20EF">
        <w:rPr>
          <w:rFonts w:asciiTheme="majorHAnsi" w:hAnsiTheme="majorHAnsi"/>
          <w:sz w:val="28"/>
          <w:szCs w:val="28"/>
        </w:rPr>
        <w:t xml:space="preserve">%d’hommes et 50,20 %des femmes. </w:t>
      </w:r>
      <w:r w:rsidR="00743227" w:rsidRPr="000D20EF">
        <w:rPr>
          <w:rFonts w:asciiTheme="majorHAnsi" w:hAnsiTheme="majorHAnsi"/>
          <w:sz w:val="28"/>
          <w:szCs w:val="28"/>
        </w:rPr>
        <w:t xml:space="preserve"> </w:t>
      </w:r>
      <w:r w:rsidR="002059C4" w:rsidRPr="000D20EF">
        <w:rPr>
          <w:rFonts w:asciiTheme="majorHAnsi" w:hAnsiTheme="majorHAnsi"/>
          <w:sz w:val="28"/>
          <w:szCs w:val="28"/>
        </w:rPr>
        <w:t xml:space="preserve">En appliquant le taux </w:t>
      </w:r>
      <w:proofErr w:type="gramStart"/>
      <w:r w:rsidR="002059C4" w:rsidRPr="000D20EF">
        <w:rPr>
          <w:rFonts w:asciiTheme="majorHAnsi" w:hAnsiTheme="majorHAnsi"/>
          <w:sz w:val="28"/>
          <w:szCs w:val="28"/>
        </w:rPr>
        <w:t>d’accroissement  inter</w:t>
      </w:r>
      <w:proofErr w:type="gramEnd"/>
      <w:r w:rsidR="002059C4" w:rsidRPr="000D20EF">
        <w:rPr>
          <w:rFonts w:asciiTheme="majorHAnsi" w:hAnsiTheme="majorHAnsi"/>
          <w:sz w:val="28"/>
          <w:szCs w:val="28"/>
        </w:rPr>
        <w:t xml:space="preserve"> censitaire de 2%</w:t>
      </w:r>
      <w:r w:rsidR="00743227" w:rsidRPr="000D20EF">
        <w:rPr>
          <w:rFonts w:asciiTheme="majorHAnsi" w:hAnsiTheme="majorHAnsi"/>
          <w:sz w:val="28"/>
          <w:szCs w:val="28"/>
        </w:rPr>
        <w:t xml:space="preserve"> </w:t>
      </w:r>
      <w:r w:rsidR="002059C4" w:rsidRPr="000D20EF">
        <w:rPr>
          <w:rFonts w:asciiTheme="majorHAnsi" w:hAnsiTheme="majorHAnsi"/>
          <w:sz w:val="28"/>
          <w:szCs w:val="28"/>
        </w:rPr>
        <w:t xml:space="preserve"> pour la Commune de </w:t>
      </w:r>
      <w:r w:rsidR="009E17D5" w:rsidRPr="000D20EF">
        <w:rPr>
          <w:rFonts w:asciiTheme="majorHAnsi" w:hAnsiTheme="majorHAnsi"/>
          <w:sz w:val="28"/>
          <w:szCs w:val="28"/>
        </w:rPr>
        <w:t xml:space="preserve">Sambéra. </w:t>
      </w:r>
      <w:r w:rsidR="002059C4" w:rsidRPr="000D20EF">
        <w:rPr>
          <w:rFonts w:asciiTheme="majorHAnsi" w:hAnsiTheme="majorHAnsi"/>
          <w:sz w:val="28"/>
          <w:szCs w:val="28"/>
        </w:rPr>
        <w:t xml:space="preserve">La population de la </w:t>
      </w:r>
      <w:r w:rsidR="00B63AC9" w:rsidRPr="000D20EF">
        <w:rPr>
          <w:rFonts w:asciiTheme="majorHAnsi" w:hAnsiTheme="majorHAnsi"/>
          <w:sz w:val="28"/>
          <w:szCs w:val="28"/>
        </w:rPr>
        <w:t>Commune de Sambéra est estimée en 2018 à 60.329 habita</w:t>
      </w:r>
      <w:r w:rsidR="00976EA2" w:rsidRPr="000D20EF">
        <w:rPr>
          <w:rFonts w:asciiTheme="majorHAnsi" w:hAnsiTheme="majorHAnsi"/>
          <w:sz w:val="28"/>
          <w:szCs w:val="28"/>
        </w:rPr>
        <w:t xml:space="preserve">nts </w:t>
      </w:r>
      <w:r w:rsidR="00B63AC9" w:rsidRPr="000D20EF">
        <w:rPr>
          <w:rFonts w:asciiTheme="majorHAnsi" w:hAnsiTheme="majorHAnsi"/>
          <w:sz w:val="28"/>
          <w:szCs w:val="28"/>
        </w:rPr>
        <w:t>sur la base des données de la Commune et de l’institut Nationale de la statistique (INS).</w:t>
      </w:r>
    </w:p>
    <w:p w:rsidR="00B63AC9" w:rsidRPr="000D20EF" w:rsidRDefault="00B63AC9" w:rsidP="00B30F0C">
      <w:pPr>
        <w:spacing w:line="240" w:lineRule="auto"/>
        <w:jc w:val="both"/>
        <w:rPr>
          <w:rFonts w:asciiTheme="majorHAnsi" w:hAnsiTheme="majorHAnsi"/>
          <w:sz w:val="28"/>
          <w:szCs w:val="28"/>
        </w:rPr>
      </w:pPr>
      <w:r w:rsidRPr="000D20EF">
        <w:rPr>
          <w:rFonts w:asciiTheme="majorHAnsi" w:hAnsiTheme="majorHAnsi"/>
          <w:sz w:val="28"/>
          <w:szCs w:val="28"/>
        </w:rPr>
        <w:t>Cette population est repartie entre dans 58 villages a</w:t>
      </w:r>
      <w:r w:rsidR="004F5EF9" w:rsidRPr="000D20EF">
        <w:rPr>
          <w:rFonts w:asciiTheme="majorHAnsi" w:hAnsiTheme="majorHAnsi"/>
          <w:sz w:val="28"/>
          <w:szCs w:val="28"/>
        </w:rPr>
        <w:t xml:space="preserve">dministratifs et les principaux groupes ethniques rencontrés dans l’espace de la Commune sont les </w:t>
      </w:r>
      <w:proofErr w:type="spellStart"/>
      <w:r w:rsidR="004F5EF9" w:rsidRPr="000D20EF">
        <w:rPr>
          <w:rFonts w:asciiTheme="majorHAnsi" w:hAnsiTheme="majorHAnsi"/>
          <w:sz w:val="28"/>
          <w:szCs w:val="28"/>
        </w:rPr>
        <w:t>zerma</w:t>
      </w:r>
      <w:proofErr w:type="spellEnd"/>
      <w:r w:rsidR="004F5EF9" w:rsidRPr="000D20EF">
        <w:rPr>
          <w:rFonts w:asciiTheme="majorHAnsi" w:hAnsiTheme="majorHAnsi"/>
          <w:sz w:val="28"/>
          <w:szCs w:val="28"/>
        </w:rPr>
        <w:t xml:space="preserve"> majoritaires des </w:t>
      </w:r>
      <w:r w:rsidR="009E17D5" w:rsidRPr="000D20EF">
        <w:rPr>
          <w:rFonts w:asciiTheme="majorHAnsi" w:hAnsiTheme="majorHAnsi"/>
          <w:sz w:val="28"/>
          <w:szCs w:val="28"/>
        </w:rPr>
        <w:t>peulhs,</w:t>
      </w:r>
      <w:r w:rsidR="004F5EF9" w:rsidRPr="000D20EF">
        <w:rPr>
          <w:rFonts w:asciiTheme="majorHAnsi" w:hAnsiTheme="majorHAnsi"/>
          <w:sz w:val="28"/>
          <w:szCs w:val="28"/>
        </w:rPr>
        <w:t xml:space="preserve"> des Haoussa et une minorité des </w:t>
      </w:r>
      <w:r w:rsidR="009E17D5" w:rsidRPr="000D20EF">
        <w:rPr>
          <w:rFonts w:asciiTheme="majorHAnsi" w:hAnsiTheme="majorHAnsi"/>
          <w:sz w:val="28"/>
          <w:szCs w:val="28"/>
        </w:rPr>
        <w:t>Touaregs.</w:t>
      </w:r>
    </w:p>
    <w:p w:rsidR="00D81892" w:rsidRPr="000D20EF" w:rsidRDefault="00D81892"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Les principales activités des populations sont : l’agriculture, l’élevage et la </w:t>
      </w:r>
      <w:proofErr w:type="gramStart"/>
      <w:r w:rsidRPr="000D20EF">
        <w:rPr>
          <w:rFonts w:asciiTheme="majorHAnsi" w:hAnsiTheme="majorHAnsi"/>
          <w:sz w:val="28"/>
          <w:szCs w:val="28"/>
        </w:rPr>
        <w:t>pêche .La</w:t>
      </w:r>
      <w:proofErr w:type="gramEnd"/>
      <w:r w:rsidRPr="000D20EF">
        <w:rPr>
          <w:rFonts w:asciiTheme="majorHAnsi" w:hAnsiTheme="majorHAnsi"/>
          <w:sz w:val="28"/>
          <w:szCs w:val="28"/>
        </w:rPr>
        <w:t xml:space="preserve"> </w:t>
      </w:r>
      <w:r w:rsidR="0089621C" w:rsidRPr="000D20EF">
        <w:rPr>
          <w:rFonts w:asciiTheme="majorHAnsi" w:hAnsiTheme="majorHAnsi"/>
          <w:sz w:val="28"/>
          <w:szCs w:val="28"/>
        </w:rPr>
        <w:t xml:space="preserve">Commune </w:t>
      </w:r>
      <w:r w:rsidRPr="000D20EF">
        <w:rPr>
          <w:rFonts w:asciiTheme="majorHAnsi" w:hAnsiTheme="majorHAnsi"/>
          <w:sz w:val="28"/>
          <w:szCs w:val="28"/>
        </w:rPr>
        <w:t>dispose également d’autres potentialités à savoir des bas fonds irrigables, des réserves forestières, des carrières des granites des</w:t>
      </w:r>
      <w:r w:rsidR="0089621C" w:rsidRPr="000D20EF">
        <w:rPr>
          <w:rFonts w:asciiTheme="majorHAnsi" w:hAnsiTheme="majorHAnsi"/>
          <w:sz w:val="28"/>
          <w:szCs w:val="28"/>
        </w:rPr>
        <w:t xml:space="preserve"> sites d’extraction du sel et des rôneraies.</w:t>
      </w:r>
    </w:p>
    <w:p w:rsidR="009E17D5" w:rsidRPr="000D20EF" w:rsidRDefault="009E17D5" w:rsidP="00B30F0C">
      <w:pPr>
        <w:pStyle w:val="Paragraphedeliste"/>
        <w:numPr>
          <w:ilvl w:val="0"/>
          <w:numId w:val="2"/>
        </w:numPr>
        <w:spacing w:line="240" w:lineRule="auto"/>
        <w:jc w:val="both"/>
        <w:rPr>
          <w:rFonts w:asciiTheme="majorHAnsi" w:hAnsiTheme="majorHAnsi"/>
          <w:sz w:val="28"/>
          <w:szCs w:val="28"/>
        </w:rPr>
      </w:pPr>
      <w:r w:rsidRPr="000D20EF">
        <w:rPr>
          <w:rFonts w:asciiTheme="majorHAnsi" w:hAnsiTheme="majorHAnsi"/>
          <w:b/>
          <w:sz w:val="28"/>
          <w:szCs w:val="28"/>
        </w:rPr>
        <w:t>Nombre de villages/quartiers/tribus/hameaux et campements</w:t>
      </w:r>
      <w:r w:rsidRPr="000D20EF">
        <w:rPr>
          <w:rFonts w:asciiTheme="majorHAnsi" w:hAnsiTheme="majorHAnsi"/>
          <w:sz w:val="28"/>
          <w:szCs w:val="28"/>
        </w:rPr>
        <w:t>.</w:t>
      </w:r>
    </w:p>
    <w:p w:rsidR="009E17D5" w:rsidRPr="000D20EF" w:rsidRDefault="009E17D5"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La Comme de Sambéra </w:t>
      </w:r>
      <w:r w:rsidR="005E55B0" w:rsidRPr="000D20EF">
        <w:rPr>
          <w:rFonts w:asciiTheme="majorHAnsi" w:hAnsiTheme="majorHAnsi"/>
          <w:sz w:val="28"/>
          <w:szCs w:val="28"/>
        </w:rPr>
        <w:t>co</w:t>
      </w:r>
      <w:r w:rsidR="00C831A4" w:rsidRPr="000D20EF">
        <w:rPr>
          <w:rFonts w:asciiTheme="majorHAnsi" w:hAnsiTheme="majorHAnsi"/>
          <w:sz w:val="28"/>
          <w:szCs w:val="28"/>
        </w:rPr>
        <w:t>mpte 120 localités</w:t>
      </w:r>
      <w:r w:rsidR="005E55B0" w:rsidRPr="000D20EF">
        <w:rPr>
          <w:rFonts w:asciiTheme="majorHAnsi" w:hAnsiTheme="majorHAnsi"/>
          <w:sz w:val="28"/>
          <w:szCs w:val="28"/>
        </w:rPr>
        <w:t>, quartiers</w:t>
      </w:r>
      <w:r w:rsidR="00C831A4" w:rsidRPr="000D20EF">
        <w:rPr>
          <w:rFonts w:asciiTheme="majorHAnsi" w:hAnsiTheme="majorHAnsi"/>
          <w:sz w:val="28"/>
          <w:szCs w:val="28"/>
        </w:rPr>
        <w:t>, hamea</w:t>
      </w:r>
      <w:r w:rsidR="00F753CB" w:rsidRPr="000D20EF">
        <w:rPr>
          <w:rFonts w:asciiTheme="majorHAnsi" w:hAnsiTheme="majorHAnsi"/>
          <w:sz w:val="28"/>
          <w:szCs w:val="28"/>
        </w:rPr>
        <w:t>ux, campements et tribus dont 59</w:t>
      </w:r>
      <w:r w:rsidR="00C831A4" w:rsidRPr="000D20EF">
        <w:rPr>
          <w:rFonts w:asciiTheme="majorHAnsi" w:hAnsiTheme="majorHAnsi"/>
          <w:sz w:val="28"/>
          <w:szCs w:val="28"/>
        </w:rPr>
        <w:t xml:space="preserve"> villages </w:t>
      </w:r>
      <w:r w:rsidR="007518E0" w:rsidRPr="000D20EF">
        <w:rPr>
          <w:rFonts w:asciiTheme="majorHAnsi" w:hAnsiTheme="majorHAnsi"/>
          <w:sz w:val="28"/>
          <w:szCs w:val="28"/>
        </w:rPr>
        <w:t>administratifs.</w:t>
      </w:r>
    </w:p>
    <w:p w:rsidR="005E55B0" w:rsidRPr="000D20EF" w:rsidRDefault="005E55B0" w:rsidP="00B30F0C">
      <w:pPr>
        <w:pStyle w:val="Paragraphedeliste"/>
        <w:numPr>
          <w:ilvl w:val="0"/>
          <w:numId w:val="2"/>
        </w:numPr>
        <w:spacing w:line="240" w:lineRule="auto"/>
        <w:jc w:val="both"/>
        <w:rPr>
          <w:rFonts w:asciiTheme="majorHAnsi" w:hAnsiTheme="majorHAnsi"/>
          <w:b/>
          <w:sz w:val="28"/>
          <w:szCs w:val="28"/>
        </w:rPr>
      </w:pPr>
      <w:r w:rsidRPr="000D20EF">
        <w:rPr>
          <w:rFonts w:asciiTheme="majorHAnsi" w:hAnsiTheme="majorHAnsi"/>
          <w:b/>
          <w:sz w:val="28"/>
          <w:szCs w:val="28"/>
        </w:rPr>
        <w:t xml:space="preserve">Nombre des conseillers </w:t>
      </w:r>
      <w:r w:rsidR="005B74AF" w:rsidRPr="000D20EF">
        <w:rPr>
          <w:rFonts w:asciiTheme="majorHAnsi" w:hAnsiTheme="majorHAnsi"/>
          <w:b/>
          <w:sz w:val="28"/>
          <w:szCs w:val="28"/>
        </w:rPr>
        <w:t>élus</w:t>
      </w:r>
      <w:r w:rsidRPr="000D20EF">
        <w:rPr>
          <w:rFonts w:asciiTheme="majorHAnsi" w:hAnsiTheme="majorHAnsi"/>
          <w:b/>
          <w:sz w:val="28"/>
          <w:szCs w:val="28"/>
        </w:rPr>
        <w:t xml:space="preserve"> et </w:t>
      </w:r>
      <w:r w:rsidR="005B74AF" w:rsidRPr="000D20EF">
        <w:rPr>
          <w:rFonts w:asciiTheme="majorHAnsi" w:hAnsiTheme="majorHAnsi"/>
          <w:b/>
          <w:sz w:val="28"/>
          <w:szCs w:val="28"/>
        </w:rPr>
        <w:t>répartition</w:t>
      </w:r>
      <w:r w:rsidRPr="000D20EF">
        <w:rPr>
          <w:rFonts w:asciiTheme="majorHAnsi" w:hAnsiTheme="majorHAnsi"/>
          <w:b/>
          <w:sz w:val="28"/>
          <w:szCs w:val="28"/>
        </w:rPr>
        <w:t xml:space="preserve"> par </w:t>
      </w:r>
      <w:r w:rsidR="005B74AF" w:rsidRPr="000D20EF">
        <w:rPr>
          <w:rFonts w:asciiTheme="majorHAnsi" w:hAnsiTheme="majorHAnsi"/>
          <w:b/>
          <w:sz w:val="28"/>
          <w:szCs w:val="28"/>
        </w:rPr>
        <w:t>sexe.</w:t>
      </w:r>
    </w:p>
    <w:p w:rsidR="005E55B0" w:rsidRPr="000D20EF" w:rsidRDefault="00403EDE"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Le nombre </w:t>
      </w:r>
      <w:proofErr w:type="gramStart"/>
      <w:r w:rsidRPr="000D20EF">
        <w:rPr>
          <w:rFonts w:asciiTheme="majorHAnsi" w:hAnsiTheme="majorHAnsi"/>
          <w:sz w:val="28"/>
          <w:szCs w:val="28"/>
        </w:rPr>
        <w:t xml:space="preserve">des </w:t>
      </w:r>
      <w:r w:rsidR="005B74AF" w:rsidRPr="000D20EF">
        <w:rPr>
          <w:rFonts w:asciiTheme="majorHAnsi" w:hAnsiTheme="majorHAnsi"/>
          <w:sz w:val="28"/>
          <w:szCs w:val="28"/>
        </w:rPr>
        <w:t xml:space="preserve"> membres</w:t>
      </w:r>
      <w:proofErr w:type="gramEnd"/>
      <w:r w:rsidR="005B74AF" w:rsidRPr="000D20EF">
        <w:rPr>
          <w:rFonts w:asciiTheme="majorHAnsi" w:hAnsiTheme="majorHAnsi"/>
          <w:sz w:val="28"/>
          <w:szCs w:val="28"/>
        </w:rPr>
        <w:t xml:space="preserve"> élus(es) avec voix délibérative est de : 15 dont 11 hommes et 4 femmes soit 73,33% d’hommes et 26,64% de femmes.</w:t>
      </w:r>
    </w:p>
    <w:p w:rsidR="005B74AF" w:rsidRPr="000D20EF" w:rsidRDefault="00403EDE" w:rsidP="00B30F0C">
      <w:pPr>
        <w:pStyle w:val="Paragraphedeliste"/>
        <w:numPr>
          <w:ilvl w:val="0"/>
          <w:numId w:val="2"/>
        </w:numPr>
        <w:spacing w:line="240" w:lineRule="auto"/>
        <w:jc w:val="both"/>
        <w:rPr>
          <w:rFonts w:asciiTheme="majorHAnsi" w:hAnsiTheme="majorHAnsi"/>
          <w:b/>
          <w:sz w:val="28"/>
          <w:szCs w:val="28"/>
        </w:rPr>
      </w:pPr>
      <w:r w:rsidRPr="000D20EF">
        <w:rPr>
          <w:rFonts w:asciiTheme="majorHAnsi" w:hAnsiTheme="majorHAnsi"/>
          <w:b/>
          <w:sz w:val="28"/>
          <w:szCs w:val="28"/>
        </w:rPr>
        <w:t>Nombre des membres de droit.</w:t>
      </w:r>
    </w:p>
    <w:p w:rsidR="00403EDE" w:rsidRPr="000D20EF" w:rsidRDefault="00403EDE"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Le nombre des membres de droit avec voix consultative </w:t>
      </w:r>
      <w:proofErr w:type="gramStart"/>
      <w:r w:rsidRPr="000D20EF">
        <w:rPr>
          <w:rFonts w:asciiTheme="majorHAnsi" w:hAnsiTheme="majorHAnsi"/>
          <w:sz w:val="28"/>
          <w:szCs w:val="28"/>
        </w:rPr>
        <w:t>est  de</w:t>
      </w:r>
      <w:proofErr w:type="gramEnd"/>
      <w:r w:rsidRPr="000D20EF">
        <w:rPr>
          <w:rFonts w:asciiTheme="majorHAnsi" w:hAnsiTheme="majorHAnsi"/>
          <w:sz w:val="28"/>
          <w:szCs w:val="28"/>
        </w:rPr>
        <w:t> : 4</w:t>
      </w:r>
      <w:r w:rsidR="00976EA2" w:rsidRPr="000D20EF">
        <w:rPr>
          <w:rFonts w:asciiTheme="majorHAnsi" w:hAnsiTheme="majorHAnsi"/>
          <w:sz w:val="28"/>
          <w:szCs w:val="28"/>
        </w:rPr>
        <w:t>,</w:t>
      </w:r>
      <w:r w:rsidRPr="000D20EF">
        <w:rPr>
          <w:rFonts w:asciiTheme="majorHAnsi" w:hAnsiTheme="majorHAnsi"/>
          <w:sz w:val="28"/>
          <w:szCs w:val="28"/>
        </w:rPr>
        <w:t xml:space="preserve"> dont 4 hommes et 0 femme soit 100% d’hommes.</w:t>
      </w:r>
    </w:p>
    <w:p w:rsidR="00403EDE" w:rsidRPr="000D20EF" w:rsidRDefault="00403EDE" w:rsidP="00B30F0C">
      <w:pPr>
        <w:pStyle w:val="Paragraphedeliste"/>
        <w:numPr>
          <w:ilvl w:val="0"/>
          <w:numId w:val="2"/>
        </w:numPr>
        <w:spacing w:line="240" w:lineRule="auto"/>
        <w:jc w:val="both"/>
        <w:rPr>
          <w:rFonts w:asciiTheme="majorHAnsi" w:hAnsiTheme="majorHAnsi"/>
          <w:b/>
          <w:sz w:val="28"/>
          <w:szCs w:val="28"/>
        </w:rPr>
      </w:pPr>
      <w:r w:rsidRPr="000D20EF">
        <w:rPr>
          <w:rFonts w:asciiTheme="majorHAnsi" w:hAnsiTheme="majorHAnsi"/>
          <w:b/>
          <w:sz w:val="28"/>
          <w:szCs w:val="28"/>
        </w:rPr>
        <w:lastRenderedPageBreak/>
        <w:t>Nombre de partis politiques représentés au sein du Conseil Municipal.</w:t>
      </w:r>
    </w:p>
    <w:p w:rsidR="00403EDE" w:rsidRPr="000D20EF" w:rsidRDefault="00976EA2" w:rsidP="00B30F0C">
      <w:pPr>
        <w:spacing w:line="240" w:lineRule="auto"/>
        <w:jc w:val="both"/>
        <w:rPr>
          <w:rFonts w:asciiTheme="majorHAnsi" w:hAnsiTheme="majorHAnsi"/>
          <w:sz w:val="28"/>
          <w:szCs w:val="28"/>
        </w:rPr>
      </w:pPr>
      <w:r w:rsidRPr="000D20EF">
        <w:rPr>
          <w:rFonts w:asciiTheme="majorHAnsi" w:hAnsiTheme="majorHAnsi"/>
          <w:sz w:val="28"/>
          <w:szCs w:val="28"/>
        </w:rPr>
        <w:t>Au total cinq (05</w:t>
      </w:r>
      <w:r w:rsidR="004F15A7" w:rsidRPr="000D20EF">
        <w:rPr>
          <w:rFonts w:asciiTheme="majorHAnsi" w:hAnsiTheme="majorHAnsi"/>
          <w:sz w:val="28"/>
          <w:szCs w:val="28"/>
        </w:rPr>
        <w:t xml:space="preserve">) formations politiques sont représentées au sein du Conseil Municipal de Sambéra à savoir : ANDP –Zaman </w:t>
      </w:r>
      <w:proofErr w:type="spellStart"/>
      <w:r w:rsidR="004F15A7" w:rsidRPr="000D20EF">
        <w:rPr>
          <w:rFonts w:asciiTheme="majorHAnsi" w:hAnsiTheme="majorHAnsi"/>
          <w:sz w:val="28"/>
          <w:szCs w:val="28"/>
        </w:rPr>
        <w:t>lahiya</w:t>
      </w:r>
      <w:proofErr w:type="spellEnd"/>
      <w:r w:rsidR="004F15A7" w:rsidRPr="000D20EF">
        <w:rPr>
          <w:rFonts w:asciiTheme="majorHAnsi" w:hAnsiTheme="majorHAnsi"/>
          <w:sz w:val="28"/>
          <w:szCs w:val="28"/>
        </w:rPr>
        <w:t xml:space="preserve">, </w:t>
      </w:r>
      <w:r w:rsidR="000D0886" w:rsidRPr="000D20EF">
        <w:rPr>
          <w:rFonts w:asciiTheme="majorHAnsi" w:hAnsiTheme="majorHAnsi"/>
          <w:sz w:val="28"/>
          <w:szCs w:val="28"/>
        </w:rPr>
        <w:t>MPR-</w:t>
      </w:r>
      <w:proofErr w:type="spellStart"/>
      <w:r w:rsidR="000D0886" w:rsidRPr="000D20EF">
        <w:rPr>
          <w:rFonts w:asciiTheme="majorHAnsi" w:hAnsiTheme="majorHAnsi"/>
          <w:sz w:val="28"/>
          <w:szCs w:val="28"/>
        </w:rPr>
        <w:t>Jamhuriya</w:t>
      </w:r>
      <w:proofErr w:type="spellEnd"/>
      <w:r w:rsidR="000D0886" w:rsidRPr="000D20EF">
        <w:rPr>
          <w:rFonts w:asciiTheme="majorHAnsi" w:hAnsiTheme="majorHAnsi"/>
          <w:sz w:val="28"/>
          <w:szCs w:val="28"/>
        </w:rPr>
        <w:t xml:space="preserve">, MODEN FA </w:t>
      </w:r>
      <w:proofErr w:type="spellStart"/>
      <w:r w:rsidR="000D0886" w:rsidRPr="000D20EF">
        <w:rPr>
          <w:rFonts w:asciiTheme="majorHAnsi" w:hAnsiTheme="majorHAnsi"/>
          <w:sz w:val="28"/>
          <w:szCs w:val="28"/>
        </w:rPr>
        <w:t>Lumana</w:t>
      </w:r>
      <w:proofErr w:type="spellEnd"/>
      <w:r w:rsidR="004F15A7" w:rsidRPr="000D20EF">
        <w:rPr>
          <w:rFonts w:asciiTheme="majorHAnsi" w:hAnsiTheme="majorHAnsi"/>
          <w:sz w:val="28"/>
          <w:szCs w:val="28"/>
        </w:rPr>
        <w:t xml:space="preserve">, PNDS </w:t>
      </w:r>
      <w:proofErr w:type="spellStart"/>
      <w:proofErr w:type="gramStart"/>
      <w:r w:rsidR="004F15A7" w:rsidRPr="000D20EF">
        <w:rPr>
          <w:rFonts w:asciiTheme="majorHAnsi" w:hAnsiTheme="majorHAnsi"/>
          <w:sz w:val="28"/>
          <w:szCs w:val="28"/>
        </w:rPr>
        <w:t>Tarreya</w:t>
      </w:r>
      <w:proofErr w:type="spellEnd"/>
      <w:r w:rsidR="004F15A7" w:rsidRPr="000D20EF">
        <w:rPr>
          <w:rFonts w:asciiTheme="majorHAnsi" w:hAnsiTheme="majorHAnsi"/>
          <w:sz w:val="28"/>
          <w:szCs w:val="28"/>
        </w:rPr>
        <w:t xml:space="preserve">  et</w:t>
      </w:r>
      <w:proofErr w:type="gramEnd"/>
      <w:r w:rsidR="004F15A7" w:rsidRPr="000D20EF">
        <w:rPr>
          <w:rFonts w:asciiTheme="majorHAnsi" w:hAnsiTheme="majorHAnsi"/>
          <w:sz w:val="28"/>
          <w:szCs w:val="28"/>
        </w:rPr>
        <w:t xml:space="preserve"> RDP </w:t>
      </w:r>
      <w:proofErr w:type="spellStart"/>
      <w:r w:rsidR="004F15A7" w:rsidRPr="000D20EF">
        <w:rPr>
          <w:rFonts w:asciiTheme="majorHAnsi" w:hAnsiTheme="majorHAnsi"/>
          <w:sz w:val="28"/>
          <w:szCs w:val="28"/>
        </w:rPr>
        <w:t>Annema-</w:t>
      </w:r>
      <w:r w:rsidR="00780886" w:rsidRPr="000D20EF">
        <w:rPr>
          <w:rFonts w:asciiTheme="majorHAnsi" w:hAnsiTheme="majorHAnsi"/>
          <w:sz w:val="28"/>
          <w:szCs w:val="28"/>
        </w:rPr>
        <w:t>Banizoumbou</w:t>
      </w:r>
      <w:proofErr w:type="spellEnd"/>
      <w:r w:rsidR="00780886" w:rsidRPr="000D20EF">
        <w:rPr>
          <w:rFonts w:asciiTheme="majorHAnsi" w:hAnsiTheme="majorHAnsi"/>
          <w:sz w:val="28"/>
          <w:szCs w:val="28"/>
        </w:rPr>
        <w:t>.</w:t>
      </w:r>
    </w:p>
    <w:p w:rsidR="00780886" w:rsidRPr="000D20EF" w:rsidRDefault="00780886" w:rsidP="00B30F0C">
      <w:pPr>
        <w:pStyle w:val="Paragraphedeliste"/>
        <w:numPr>
          <w:ilvl w:val="0"/>
          <w:numId w:val="2"/>
        </w:numPr>
        <w:spacing w:line="240" w:lineRule="auto"/>
        <w:jc w:val="both"/>
        <w:rPr>
          <w:rFonts w:asciiTheme="majorHAnsi" w:hAnsiTheme="majorHAnsi"/>
          <w:sz w:val="28"/>
          <w:szCs w:val="28"/>
        </w:rPr>
      </w:pPr>
      <w:r w:rsidRPr="000D20EF">
        <w:rPr>
          <w:rFonts w:asciiTheme="majorHAnsi" w:hAnsiTheme="majorHAnsi"/>
          <w:sz w:val="28"/>
          <w:szCs w:val="28"/>
        </w:rPr>
        <w:t xml:space="preserve">Nombre des commissions </w:t>
      </w:r>
      <w:proofErr w:type="gramStart"/>
      <w:r w:rsidRPr="000D20EF">
        <w:rPr>
          <w:rFonts w:asciiTheme="majorHAnsi" w:hAnsiTheme="majorHAnsi"/>
          <w:sz w:val="28"/>
          <w:szCs w:val="28"/>
        </w:rPr>
        <w:t>spécialisées  du</w:t>
      </w:r>
      <w:proofErr w:type="gramEnd"/>
      <w:r w:rsidRPr="000D20EF">
        <w:rPr>
          <w:rFonts w:asciiTheme="majorHAnsi" w:hAnsiTheme="majorHAnsi"/>
          <w:sz w:val="28"/>
          <w:szCs w:val="28"/>
        </w:rPr>
        <w:t xml:space="preserve"> Conseil Municipal.</w:t>
      </w:r>
    </w:p>
    <w:p w:rsidR="00780886" w:rsidRPr="000D20EF" w:rsidRDefault="00780886"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Le Conseil Municipal </w:t>
      </w:r>
      <w:proofErr w:type="gramStart"/>
      <w:r w:rsidRPr="000D20EF">
        <w:rPr>
          <w:rFonts w:asciiTheme="majorHAnsi" w:hAnsiTheme="majorHAnsi"/>
          <w:sz w:val="28"/>
          <w:szCs w:val="28"/>
        </w:rPr>
        <w:t>dispose  en</w:t>
      </w:r>
      <w:proofErr w:type="gramEnd"/>
      <w:r w:rsidRPr="000D20EF">
        <w:rPr>
          <w:rFonts w:asciiTheme="majorHAnsi" w:hAnsiTheme="majorHAnsi"/>
          <w:sz w:val="28"/>
          <w:szCs w:val="28"/>
        </w:rPr>
        <w:t xml:space="preserve"> son sein trois commissions spécialisées.</w:t>
      </w:r>
    </w:p>
    <w:p w:rsidR="00780886" w:rsidRPr="000D20EF" w:rsidRDefault="00780886" w:rsidP="00B30F0C">
      <w:pPr>
        <w:spacing w:line="240" w:lineRule="auto"/>
        <w:jc w:val="both"/>
        <w:rPr>
          <w:rFonts w:asciiTheme="majorHAnsi" w:hAnsiTheme="majorHAnsi"/>
          <w:sz w:val="28"/>
          <w:szCs w:val="28"/>
        </w:rPr>
      </w:pPr>
      <w:r w:rsidRPr="000D20EF">
        <w:rPr>
          <w:rFonts w:asciiTheme="majorHAnsi" w:hAnsiTheme="majorHAnsi"/>
          <w:sz w:val="28"/>
          <w:szCs w:val="28"/>
        </w:rPr>
        <w:t>a)</w:t>
      </w:r>
      <w:r w:rsidR="000B4C33" w:rsidRPr="000D20EF">
        <w:rPr>
          <w:rFonts w:asciiTheme="majorHAnsi" w:hAnsiTheme="majorHAnsi"/>
          <w:sz w:val="28"/>
          <w:szCs w:val="28"/>
        </w:rPr>
        <w:t xml:space="preserve"> </w:t>
      </w:r>
      <w:r w:rsidRPr="000D20EF">
        <w:rPr>
          <w:rFonts w:asciiTheme="majorHAnsi" w:hAnsiTheme="majorHAnsi"/>
          <w:sz w:val="28"/>
          <w:szCs w:val="28"/>
        </w:rPr>
        <w:t xml:space="preserve"> la commission des affaires économique </w:t>
      </w:r>
      <w:proofErr w:type="gramStart"/>
      <w:r w:rsidRPr="000D20EF">
        <w:rPr>
          <w:rFonts w:asciiTheme="majorHAnsi" w:hAnsiTheme="majorHAnsi"/>
          <w:sz w:val="28"/>
          <w:szCs w:val="28"/>
        </w:rPr>
        <w:t xml:space="preserve">et  </w:t>
      </w:r>
      <w:r w:rsidR="000B4C33" w:rsidRPr="000D20EF">
        <w:rPr>
          <w:rFonts w:asciiTheme="majorHAnsi" w:hAnsiTheme="majorHAnsi"/>
          <w:sz w:val="28"/>
          <w:szCs w:val="28"/>
        </w:rPr>
        <w:t>financière</w:t>
      </w:r>
      <w:proofErr w:type="gramEnd"/>
      <w:r w:rsidR="000B4C33" w:rsidRPr="000D20EF">
        <w:rPr>
          <w:rFonts w:asciiTheme="majorHAnsi" w:hAnsiTheme="majorHAnsi"/>
          <w:sz w:val="28"/>
          <w:szCs w:val="28"/>
        </w:rPr>
        <w:t xml:space="preserve"> (CAE/F) ;</w:t>
      </w:r>
    </w:p>
    <w:p w:rsidR="000B4C33" w:rsidRPr="000D20EF" w:rsidRDefault="000B4C33"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b)  la commission des affaires sociale et </w:t>
      </w:r>
      <w:r w:rsidR="000B04F3" w:rsidRPr="000D20EF">
        <w:rPr>
          <w:rFonts w:asciiTheme="majorHAnsi" w:hAnsiTheme="majorHAnsi"/>
          <w:sz w:val="28"/>
          <w:szCs w:val="28"/>
        </w:rPr>
        <w:t>culturelles (</w:t>
      </w:r>
      <w:r w:rsidRPr="000D20EF">
        <w:rPr>
          <w:rFonts w:asciiTheme="majorHAnsi" w:hAnsiTheme="majorHAnsi"/>
          <w:sz w:val="28"/>
          <w:szCs w:val="28"/>
        </w:rPr>
        <w:t>CAS/C) ;</w:t>
      </w:r>
    </w:p>
    <w:p w:rsidR="000B4C33" w:rsidRPr="000D20EF" w:rsidRDefault="000B4C33"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c) la </w:t>
      </w:r>
      <w:proofErr w:type="gramStart"/>
      <w:r w:rsidRPr="000D20EF">
        <w:rPr>
          <w:rFonts w:asciiTheme="majorHAnsi" w:hAnsiTheme="majorHAnsi"/>
          <w:sz w:val="28"/>
          <w:szCs w:val="28"/>
        </w:rPr>
        <w:t>commission  du</w:t>
      </w:r>
      <w:proofErr w:type="gramEnd"/>
      <w:r w:rsidRPr="000D20EF">
        <w:rPr>
          <w:rFonts w:asciiTheme="majorHAnsi" w:hAnsiTheme="majorHAnsi"/>
          <w:sz w:val="28"/>
          <w:szCs w:val="28"/>
        </w:rPr>
        <w:t xml:space="preserve"> développement  rural et environnement (CDR/E).</w:t>
      </w:r>
    </w:p>
    <w:p w:rsidR="000B04F3" w:rsidRPr="000D20EF" w:rsidRDefault="000B04F3" w:rsidP="00B30F0C">
      <w:pPr>
        <w:pStyle w:val="Paragraphedeliste"/>
        <w:numPr>
          <w:ilvl w:val="0"/>
          <w:numId w:val="2"/>
        </w:numPr>
        <w:spacing w:line="240" w:lineRule="auto"/>
        <w:jc w:val="both"/>
        <w:rPr>
          <w:rFonts w:asciiTheme="majorHAnsi" w:hAnsiTheme="majorHAnsi"/>
          <w:b/>
          <w:sz w:val="28"/>
          <w:szCs w:val="28"/>
        </w:rPr>
      </w:pPr>
      <w:r w:rsidRPr="000D20EF">
        <w:rPr>
          <w:rFonts w:asciiTheme="majorHAnsi" w:hAnsiTheme="majorHAnsi"/>
          <w:b/>
          <w:sz w:val="28"/>
          <w:szCs w:val="28"/>
        </w:rPr>
        <w:t>Appartenance à une association ou groupement de Communes.</w:t>
      </w:r>
    </w:p>
    <w:p w:rsidR="005B74AF" w:rsidRPr="000D20EF" w:rsidRDefault="004065F7"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La Commune de </w:t>
      </w:r>
      <w:proofErr w:type="gramStart"/>
      <w:r w:rsidRPr="000D20EF">
        <w:rPr>
          <w:rFonts w:asciiTheme="majorHAnsi" w:hAnsiTheme="majorHAnsi"/>
          <w:sz w:val="28"/>
          <w:szCs w:val="28"/>
        </w:rPr>
        <w:t>Sambéra  fait</w:t>
      </w:r>
      <w:proofErr w:type="gramEnd"/>
      <w:r w:rsidRPr="000D20EF">
        <w:rPr>
          <w:rFonts w:asciiTheme="majorHAnsi" w:hAnsiTheme="majorHAnsi"/>
          <w:sz w:val="28"/>
          <w:szCs w:val="28"/>
        </w:rPr>
        <w:t xml:space="preserve"> partie du groupement local  </w:t>
      </w:r>
      <w:r w:rsidR="00946A83" w:rsidRPr="000D20EF">
        <w:rPr>
          <w:rFonts w:asciiTheme="majorHAnsi" w:hAnsiTheme="majorHAnsi"/>
          <w:sz w:val="28"/>
          <w:szCs w:val="28"/>
        </w:rPr>
        <w:t xml:space="preserve">de </w:t>
      </w:r>
      <w:r w:rsidRPr="000D20EF">
        <w:rPr>
          <w:rFonts w:asciiTheme="majorHAnsi" w:hAnsiTheme="majorHAnsi"/>
          <w:sz w:val="28"/>
          <w:szCs w:val="28"/>
        </w:rPr>
        <w:t>coopération décentralisé</w:t>
      </w:r>
      <w:r w:rsidR="00946A83" w:rsidRPr="000D20EF">
        <w:rPr>
          <w:rFonts w:asciiTheme="majorHAnsi" w:hAnsiTheme="majorHAnsi"/>
          <w:sz w:val="28"/>
          <w:szCs w:val="28"/>
        </w:rPr>
        <w:t>e</w:t>
      </w:r>
      <w:r w:rsidRPr="000D20EF">
        <w:rPr>
          <w:rFonts w:asciiTheme="majorHAnsi" w:hAnsiTheme="majorHAnsi"/>
          <w:sz w:val="28"/>
          <w:szCs w:val="28"/>
        </w:rPr>
        <w:t xml:space="preserve"> dénommé :</w:t>
      </w:r>
      <w:r w:rsidR="00946A83" w:rsidRPr="000D20EF">
        <w:rPr>
          <w:rFonts w:asciiTheme="majorHAnsi" w:hAnsiTheme="majorHAnsi"/>
          <w:sz w:val="28"/>
          <w:szCs w:val="28"/>
        </w:rPr>
        <w:t xml:space="preserve"> </w:t>
      </w:r>
      <w:r w:rsidRPr="000D20EF">
        <w:rPr>
          <w:rFonts w:asciiTheme="majorHAnsi" w:hAnsiTheme="majorHAnsi"/>
          <w:sz w:val="28"/>
          <w:szCs w:val="28"/>
        </w:rPr>
        <w:t>ESPACE  DENDI-GANDA regroupant  15 communes des trois (03) pays  à savoir le Benin, le Nigeri</w:t>
      </w:r>
      <w:r w:rsidR="00A72F09" w:rsidRPr="000D20EF">
        <w:rPr>
          <w:rFonts w:asciiTheme="majorHAnsi" w:hAnsiTheme="majorHAnsi"/>
          <w:sz w:val="28"/>
          <w:szCs w:val="28"/>
        </w:rPr>
        <w:t xml:space="preserve">a et le Niger partageant ledit </w:t>
      </w:r>
      <w:r w:rsidRPr="000D20EF">
        <w:rPr>
          <w:rFonts w:asciiTheme="majorHAnsi" w:hAnsiTheme="majorHAnsi"/>
          <w:sz w:val="28"/>
          <w:szCs w:val="28"/>
        </w:rPr>
        <w:t>ESPACE.</w:t>
      </w:r>
    </w:p>
    <w:p w:rsidR="00961F54" w:rsidRPr="000D20EF" w:rsidRDefault="00961F54" w:rsidP="00B30F0C">
      <w:pPr>
        <w:spacing w:line="240" w:lineRule="auto"/>
        <w:jc w:val="both"/>
        <w:rPr>
          <w:rFonts w:asciiTheme="majorHAnsi" w:hAnsiTheme="majorHAnsi"/>
          <w:sz w:val="28"/>
          <w:szCs w:val="28"/>
          <w:u w:val="single"/>
        </w:rPr>
      </w:pPr>
      <w:proofErr w:type="gramStart"/>
      <w:r w:rsidRPr="000D20EF">
        <w:rPr>
          <w:rFonts w:asciiTheme="majorHAnsi" w:hAnsiTheme="majorHAnsi"/>
          <w:b/>
          <w:sz w:val="28"/>
          <w:szCs w:val="28"/>
        </w:rPr>
        <w:t>2.</w:t>
      </w:r>
      <w:r w:rsidR="0035697A" w:rsidRPr="000D20EF">
        <w:rPr>
          <w:rFonts w:asciiTheme="majorHAnsi" w:hAnsiTheme="majorHAnsi"/>
          <w:b/>
          <w:sz w:val="28"/>
          <w:szCs w:val="28"/>
        </w:rPr>
        <w:t>2</w:t>
      </w:r>
      <w:r w:rsidR="00FF1274" w:rsidRPr="000D20EF">
        <w:rPr>
          <w:rFonts w:asciiTheme="majorHAnsi" w:hAnsiTheme="majorHAnsi"/>
          <w:sz w:val="28"/>
          <w:szCs w:val="28"/>
          <w:u w:val="single"/>
        </w:rPr>
        <w:t xml:space="preserve"> </w:t>
      </w:r>
      <w:r w:rsidR="00FF1274" w:rsidRPr="000D20EF">
        <w:rPr>
          <w:rFonts w:asciiTheme="majorHAnsi" w:hAnsiTheme="majorHAnsi"/>
          <w:b/>
          <w:sz w:val="28"/>
          <w:szCs w:val="28"/>
          <w:u w:val="single"/>
        </w:rPr>
        <w:t xml:space="preserve"> </w:t>
      </w:r>
      <w:r w:rsidRPr="000D20EF">
        <w:rPr>
          <w:rFonts w:asciiTheme="majorHAnsi" w:hAnsiTheme="majorHAnsi"/>
          <w:b/>
          <w:sz w:val="28"/>
          <w:szCs w:val="28"/>
          <w:u w:val="single"/>
        </w:rPr>
        <w:t>Rappel</w:t>
      </w:r>
      <w:proofErr w:type="gramEnd"/>
      <w:r w:rsidRPr="000D20EF">
        <w:rPr>
          <w:rFonts w:asciiTheme="majorHAnsi" w:hAnsiTheme="majorHAnsi"/>
          <w:b/>
          <w:sz w:val="28"/>
          <w:szCs w:val="28"/>
          <w:u w:val="single"/>
        </w:rPr>
        <w:t xml:space="preserve"> des événements  marquants au cours de l’année précédente</w:t>
      </w:r>
      <w:r w:rsidRPr="000D20EF">
        <w:rPr>
          <w:rFonts w:asciiTheme="majorHAnsi" w:hAnsiTheme="majorHAnsi"/>
          <w:sz w:val="28"/>
          <w:szCs w:val="28"/>
          <w:u w:val="single"/>
        </w:rPr>
        <w:t>.</w:t>
      </w:r>
    </w:p>
    <w:p w:rsidR="00961F54" w:rsidRPr="000D20EF" w:rsidRDefault="0035697A" w:rsidP="00B30F0C">
      <w:pPr>
        <w:spacing w:line="240" w:lineRule="auto"/>
        <w:jc w:val="both"/>
        <w:rPr>
          <w:rFonts w:asciiTheme="majorHAnsi" w:hAnsiTheme="majorHAnsi"/>
          <w:sz w:val="28"/>
          <w:szCs w:val="28"/>
        </w:rPr>
      </w:pPr>
      <w:r w:rsidRPr="000D20EF">
        <w:rPr>
          <w:rFonts w:asciiTheme="majorHAnsi" w:hAnsiTheme="majorHAnsi"/>
          <w:sz w:val="28"/>
          <w:szCs w:val="28"/>
        </w:rPr>
        <w:t>En 2023</w:t>
      </w:r>
      <w:r w:rsidR="00DD1258" w:rsidRPr="000D20EF">
        <w:rPr>
          <w:rFonts w:asciiTheme="majorHAnsi" w:hAnsiTheme="majorHAnsi"/>
          <w:sz w:val="28"/>
          <w:szCs w:val="28"/>
        </w:rPr>
        <w:t>, la vie communale a été marquée par les événements suivants.</w:t>
      </w:r>
    </w:p>
    <w:p w:rsidR="000E0FD7" w:rsidRPr="000D20EF" w:rsidRDefault="000E0FD7" w:rsidP="00B30F0C">
      <w:pPr>
        <w:pStyle w:val="Paragraphedeliste"/>
        <w:numPr>
          <w:ilvl w:val="0"/>
          <w:numId w:val="3"/>
        </w:numPr>
        <w:spacing w:line="240" w:lineRule="auto"/>
        <w:jc w:val="both"/>
        <w:rPr>
          <w:rFonts w:asciiTheme="majorHAnsi" w:hAnsiTheme="majorHAnsi"/>
          <w:sz w:val="28"/>
          <w:szCs w:val="28"/>
        </w:rPr>
      </w:pPr>
      <w:r w:rsidRPr="000D20EF">
        <w:rPr>
          <w:rFonts w:asciiTheme="majorHAnsi" w:hAnsiTheme="majorHAnsi"/>
          <w:sz w:val="28"/>
          <w:szCs w:val="28"/>
        </w:rPr>
        <w:t xml:space="preserve">L’organisation d’un forum communale sur la </w:t>
      </w:r>
      <w:r w:rsidR="002E028C" w:rsidRPr="000D20EF">
        <w:rPr>
          <w:rFonts w:asciiTheme="majorHAnsi" w:hAnsiTheme="majorHAnsi"/>
          <w:sz w:val="28"/>
          <w:szCs w:val="28"/>
        </w:rPr>
        <w:t>problématique</w:t>
      </w:r>
      <w:r w:rsidRPr="000D20EF">
        <w:rPr>
          <w:rFonts w:asciiTheme="majorHAnsi" w:hAnsiTheme="majorHAnsi"/>
          <w:sz w:val="28"/>
          <w:szCs w:val="28"/>
        </w:rPr>
        <w:t xml:space="preserve"> de la </w:t>
      </w:r>
      <w:r w:rsidR="002E028C" w:rsidRPr="000D20EF">
        <w:rPr>
          <w:rFonts w:asciiTheme="majorHAnsi" w:hAnsiTheme="majorHAnsi"/>
          <w:sz w:val="28"/>
          <w:szCs w:val="28"/>
        </w:rPr>
        <w:t>scolarisation</w:t>
      </w:r>
      <w:r w:rsidRPr="000D20EF">
        <w:rPr>
          <w:rFonts w:asciiTheme="majorHAnsi" w:hAnsiTheme="majorHAnsi"/>
          <w:sz w:val="28"/>
          <w:szCs w:val="28"/>
        </w:rPr>
        <w:t xml:space="preserve"> de la jeune fille ;</w:t>
      </w:r>
    </w:p>
    <w:p w:rsidR="000E0FD7" w:rsidRPr="000D20EF" w:rsidRDefault="000E0FD7" w:rsidP="00B30F0C">
      <w:pPr>
        <w:pStyle w:val="Paragraphedeliste"/>
        <w:numPr>
          <w:ilvl w:val="0"/>
          <w:numId w:val="3"/>
        </w:numPr>
        <w:spacing w:line="240" w:lineRule="auto"/>
        <w:jc w:val="both"/>
        <w:rPr>
          <w:rFonts w:asciiTheme="majorHAnsi" w:hAnsiTheme="majorHAnsi"/>
          <w:sz w:val="28"/>
          <w:szCs w:val="28"/>
        </w:rPr>
      </w:pPr>
      <w:r w:rsidRPr="000D20EF">
        <w:rPr>
          <w:rFonts w:asciiTheme="majorHAnsi" w:hAnsiTheme="majorHAnsi"/>
          <w:sz w:val="28"/>
          <w:szCs w:val="28"/>
        </w:rPr>
        <w:t xml:space="preserve">L’organisation de la journée </w:t>
      </w:r>
      <w:r w:rsidR="002E028C" w:rsidRPr="000D20EF">
        <w:rPr>
          <w:rFonts w:asciiTheme="majorHAnsi" w:hAnsiTheme="majorHAnsi"/>
          <w:sz w:val="28"/>
          <w:szCs w:val="28"/>
        </w:rPr>
        <w:t>commémorative</w:t>
      </w:r>
      <w:r w:rsidRPr="000D20EF">
        <w:rPr>
          <w:rFonts w:asciiTheme="majorHAnsi" w:hAnsiTheme="majorHAnsi"/>
          <w:sz w:val="28"/>
          <w:szCs w:val="28"/>
        </w:rPr>
        <w:t xml:space="preserve"> de la jeune fille au titre du département de Dosso ;</w:t>
      </w:r>
    </w:p>
    <w:p w:rsidR="000E0FD7" w:rsidRPr="000D20EF" w:rsidRDefault="000E0FD7" w:rsidP="00B30F0C">
      <w:pPr>
        <w:pStyle w:val="Paragraphedeliste"/>
        <w:numPr>
          <w:ilvl w:val="0"/>
          <w:numId w:val="3"/>
        </w:numPr>
        <w:spacing w:line="240" w:lineRule="auto"/>
        <w:jc w:val="both"/>
        <w:rPr>
          <w:rFonts w:asciiTheme="majorHAnsi" w:hAnsiTheme="majorHAnsi"/>
          <w:sz w:val="28"/>
          <w:szCs w:val="28"/>
        </w:rPr>
      </w:pPr>
      <w:r w:rsidRPr="000D20EF">
        <w:rPr>
          <w:rFonts w:asciiTheme="majorHAnsi" w:hAnsiTheme="majorHAnsi"/>
          <w:sz w:val="28"/>
          <w:szCs w:val="28"/>
        </w:rPr>
        <w:t>Rencontre</w:t>
      </w:r>
      <w:r w:rsidR="00D94FE7" w:rsidRPr="000D20EF">
        <w:rPr>
          <w:rFonts w:asciiTheme="majorHAnsi" w:hAnsiTheme="majorHAnsi"/>
          <w:sz w:val="28"/>
          <w:szCs w:val="28"/>
        </w:rPr>
        <w:t>s</w:t>
      </w:r>
      <w:r w:rsidRPr="000D20EF">
        <w:rPr>
          <w:rFonts w:asciiTheme="majorHAnsi" w:hAnsiTheme="majorHAnsi"/>
          <w:sz w:val="28"/>
          <w:szCs w:val="28"/>
        </w:rPr>
        <w:t xml:space="preserve"> du cadre de </w:t>
      </w:r>
      <w:r w:rsidR="002E028C" w:rsidRPr="000D20EF">
        <w:rPr>
          <w:rFonts w:asciiTheme="majorHAnsi" w:hAnsiTheme="majorHAnsi"/>
          <w:sz w:val="28"/>
          <w:szCs w:val="28"/>
        </w:rPr>
        <w:t>concertation (</w:t>
      </w:r>
      <w:r w:rsidRPr="000D20EF">
        <w:rPr>
          <w:rFonts w:asciiTheme="majorHAnsi" w:hAnsiTheme="majorHAnsi"/>
          <w:sz w:val="28"/>
          <w:szCs w:val="28"/>
        </w:rPr>
        <w:t xml:space="preserve">espace de </w:t>
      </w:r>
      <w:r w:rsidR="002E028C" w:rsidRPr="000D20EF">
        <w:rPr>
          <w:rFonts w:asciiTheme="majorHAnsi" w:hAnsiTheme="majorHAnsi"/>
          <w:sz w:val="28"/>
          <w:szCs w:val="28"/>
        </w:rPr>
        <w:t>dialogue) sur</w:t>
      </w:r>
      <w:r w:rsidRPr="000D20EF">
        <w:rPr>
          <w:rFonts w:asciiTheme="majorHAnsi" w:hAnsiTheme="majorHAnsi"/>
          <w:sz w:val="28"/>
          <w:szCs w:val="28"/>
        </w:rPr>
        <w:t xml:space="preserve"> la prévention et la gestion des conflits</w:t>
      </w:r>
      <w:r w:rsidR="002E028C" w:rsidRPr="000D20EF">
        <w:rPr>
          <w:rFonts w:asciiTheme="majorHAnsi" w:hAnsiTheme="majorHAnsi"/>
          <w:sz w:val="28"/>
          <w:szCs w:val="28"/>
        </w:rPr>
        <w:t> ;</w:t>
      </w:r>
    </w:p>
    <w:p w:rsidR="002E028C" w:rsidRPr="000D20EF" w:rsidRDefault="002E028C" w:rsidP="00B30F0C">
      <w:pPr>
        <w:pStyle w:val="Paragraphedeliste"/>
        <w:numPr>
          <w:ilvl w:val="0"/>
          <w:numId w:val="3"/>
        </w:numPr>
        <w:spacing w:line="240" w:lineRule="auto"/>
        <w:jc w:val="both"/>
        <w:rPr>
          <w:rFonts w:asciiTheme="majorHAnsi" w:hAnsiTheme="majorHAnsi"/>
          <w:sz w:val="28"/>
          <w:szCs w:val="28"/>
        </w:rPr>
      </w:pPr>
      <w:r w:rsidRPr="000D20EF">
        <w:rPr>
          <w:rFonts w:asciiTheme="majorHAnsi" w:hAnsiTheme="majorHAnsi"/>
          <w:sz w:val="28"/>
          <w:szCs w:val="28"/>
        </w:rPr>
        <w:t xml:space="preserve">L’aménagement des routes </w:t>
      </w:r>
      <w:proofErr w:type="gramStart"/>
      <w:r w:rsidRPr="000D20EF">
        <w:rPr>
          <w:rFonts w:asciiTheme="majorHAnsi" w:hAnsiTheme="majorHAnsi"/>
          <w:sz w:val="28"/>
          <w:szCs w:val="28"/>
        </w:rPr>
        <w:t>latéritiques  par</w:t>
      </w:r>
      <w:proofErr w:type="gramEnd"/>
      <w:r w:rsidRPr="000D20EF">
        <w:rPr>
          <w:rFonts w:asciiTheme="majorHAnsi" w:hAnsiTheme="majorHAnsi"/>
          <w:sz w:val="28"/>
          <w:szCs w:val="28"/>
        </w:rPr>
        <w:t xml:space="preserve"> le MCA-SOGEA SATOM (l’axe </w:t>
      </w:r>
      <w:proofErr w:type="spellStart"/>
      <w:r w:rsidRPr="000D20EF">
        <w:rPr>
          <w:rFonts w:asciiTheme="majorHAnsi" w:hAnsiTheme="majorHAnsi"/>
          <w:sz w:val="28"/>
          <w:szCs w:val="28"/>
        </w:rPr>
        <w:t>guitto</w:t>
      </w:r>
      <w:proofErr w:type="spellEnd"/>
      <w:r w:rsidRPr="000D20EF">
        <w:rPr>
          <w:rFonts w:asciiTheme="majorHAnsi" w:hAnsiTheme="majorHAnsi"/>
          <w:sz w:val="28"/>
          <w:szCs w:val="28"/>
        </w:rPr>
        <w:t xml:space="preserve"> do –embranchement  et </w:t>
      </w:r>
      <w:r w:rsidR="00667C34" w:rsidRPr="000D20EF">
        <w:rPr>
          <w:rFonts w:asciiTheme="majorHAnsi" w:hAnsiTheme="majorHAnsi"/>
          <w:sz w:val="28"/>
          <w:szCs w:val="28"/>
        </w:rPr>
        <w:t>l’axe</w:t>
      </w:r>
      <w:r w:rsidRPr="000D20EF">
        <w:rPr>
          <w:rFonts w:asciiTheme="majorHAnsi" w:hAnsiTheme="majorHAnsi"/>
          <w:sz w:val="28"/>
          <w:szCs w:val="28"/>
        </w:rPr>
        <w:t xml:space="preserve"> </w:t>
      </w:r>
      <w:proofErr w:type="spellStart"/>
      <w:r w:rsidRPr="000D20EF">
        <w:rPr>
          <w:rFonts w:asciiTheme="majorHAnsi" w:hAnsiTheme="majorHAnsi"/>
          <w:sz w:val="28"/>
          <w:szCs w:val="28"/>
        </w:rPr>
        <w:t>margou</w:t>
      </w:r>
      <w:proofErr w:type="spellEnd"/>
      <w:r w:rsidRPr="000D20EF">
        <w:rPr>
          <w:rFonts w:asciiTheme="majorHAnsi" w:hAnsiTheme="majorHAnsi"/>
          <w:sz w:val="28"/>
          <w:szCs w:val="28"/>
        </w:rPr>
        <w:t xml:space="preserve"> </w:t>
      </w:r>
      <w:proofErr w:type="spellStart"/>
      <w:r w:rsidR="00C52B84" w:rsidRPr="000D20EF">
        <w:rPr>
          <w:rFonts w:asciiTheme="majorHAnsi" w:hAnsiTheme="majorHAnsi"/>
          <w:sz w:val="28"/>
          <w:szCs w:val="28"/>
        </w:rPr>
        <w:t>béné</w:t>
      </w:r>
      <w:proofErr w:type="spellEnd"/>
      <w:r w:rsidR="00C52B84" w:rsidRPr="000D20EF">
        <w:rPr>
          <w:rFonts w:asciiTheme="majorHAnsi" w:hAnsiTheme="majorHAnsi"/>
          <w:sz w:val="28"/>
          <w:szCs w:val="28"/>
        </w:rPr>
        <w:t xml:space="preserve"> –Gaya</w:t>
      </w:r>
      <w:r w:rsidR="00FF1274" w:rsidRPr="000D20EF">
        <w:rPr>
          <w:rFonts w:asciiTheme="majorHAnsi" w:hAnsiTheme="majorHAnsi"/>
          <w:sz w:val="28"/>
          <w:szCs w:val="28"/>
        </w:rPr>
        <w:t> ;</w:t>
      </w:r>
    </w:p>
    <w:p w:rsidR="00FF1274" w:rsidRPr="000D20EF" w:rsidRDefault="00FF1274" w:rsidP="00B30F0C">
      <w:pPr>
        <w:spacing w:line="240" w:lineRule="auto"/>
        <w:jc w:val="both"/>
        <w:rPr>
          <w:rFonts w:asciiTheme="majorHAnsi" w:hAnsiTheme="majorHAnsi"/>
          <w:b/>
          <w:sz w:val="28"/>
          <w:szCs w:val="28"/>
          <w:u w:val="single"/>
        </w:rPr>
      </w:pPr>
      <w:r w:rsidRPr="000D20EF">
        <w:rPr>
          <w:rFonts w:asciiTheme="majorHAnsi" w:hAnsiTheme="majorHAnsi"/>
          <w:b/>
          <w:sz w:val="28"/>
          <w:szCs w:val="28"/>
        </w:rPr>
        <w:t>2.5</w:t>
      </w:r>
      <w:r w:rsidRPr="000D20EF">
        <w:rPr>
          <w:rFonts w:asciiTheme="majorHAnsi" w:hAnsiTheme="majorHAnsi"/>
          <w:sz w:val="28"/>
          <w:szCs w:val="28"/>
        </w:rPr>
        <w:t xml:space="preserve"> </w:t>
      </w:r>
      <w:r w:rsidRPr="000D20EF">
        <w:rPr>
          <w:rFonts w:asciiTheme="majorHAnsi" w:hAnsiTheme="majorHAnsi"/>
          <w:b/>
          <w:sz w:val="28"/>
          <w:szCs w:val="28"/>
          <w:u w:val="single"/>
        </w:rPr>
        <w:t>Etat des indicateurs socioéconomiques.</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0"/>
        <w:gridCol w:w="3345"/>
        <w:gridCol w:w="2193"/>
        <w:gridCol w:w="1977"/>
      </w:tblGrid>
      <w:tr w:rsidR="00733F57" w:rsidRPr="000D20EF" w:rsidTr="00990478">
        <w:trPr>
          <w:trHeight w:val="930"/>
          <w:jc w:val="center"/>
        </w:trPr>
        <w:tc>
          <w:tcPr>
            <w:tcW w:w="2460" w:type="dxa"/>
          </w:tcPr>
          <w:p w:rsidR="00820A5B" w:rsidRPr="000D20EF" w:rsidRDefault="00DE1930" w:rsidP="00990478">
            <w:pPr>
              <w:spacing w:line="240" w:lineRule="auto"/>
              <w:ind w:left="-82"/>
              <w:rPr>
                <w:rFonts w:asciiTheme="majorHAnsi" w:hAnsiTheme="majorHAnsi"/>
                <w:b/>
                <w:bCs/>
                <w:sz w:val="28"/>
                <w:szCs w:val="28"/>
              </w:rPr>
            </w:pPr>
            <w:r w:rsidRPr="000D20EF">
              <w:rPr>
                <w:rFonts w:asciiTheme="majorHAnsi" w:hAnsiTheme="majorHAnsi"/>
                <w:b/>
                <w:bCs/>
                <w:sz w:val="28"/>
                <w:szCs w:val="28"/>
              </w:rPr>
              <w:t>Domaine</w:t>
            </w:r>
          </w:p>
        </w:tc>
        <w:tc>
          <w:tcPr>
            <w:tcW w:w="3345" w:type="dxa"/>
          </w:tcPr>
          <w:p w:rsidR="00820A5B" w:rsidRPr="000D20EF" w:rsidRDefault="00DE1930" w:rsidP="00990478">
            <w:pPr>
              <w:spacing w:line="240" w:lineRule="auto"/>
              <w:ind w:left="-82"/>
              <w:rPr>
                <w:rFonts w:asciiTheme="majorHAnsi" w:hAnsiTheme="majorHAnsi"/>
                <w:b/>
                <w:bCs/>
                <w:sz w:val="28"/>
                <w:szCs w:val="28"/>
              </w:rPr>
            </w:pPr>
            <w:r w:rsidRPr="000D20EF">
              <w:rPr>
                <w:rFonts w:asciiTheme="majorHAnsi" w:hAnsiTheme="majorHAnsi"/>
                <w:b/>
                <w:bCs/>
                <w:sz w:val="28"/>
                <w:szCs w:val="28"/>
              </w:rPr>
              <w:t>Indicateurs</w:t>
            </w:r>
          </w:p>
        </w:tc>
        <w:tc>
          <w:tcPr>
            <w:tcW w:w="2193" w:type="dxa"/>
          </w:tcPr>
          <w:p w:rsidR="00820A5B" w:rsidRPr="000D20EF" w:rsidRDefault="00DE1930" w:rsidP="00990478">
            <w:pPr>
              <w:spacing w:line="240" w:lineRule="auto"/>
              <w:ind w:left="-82"/>
              <w:rPr>
                <w:rFonts w:asciiTheme="majorHAnsi" w:hAnsiTheme="majorHAnsi"/>
                <w:b/>
                <w:bCs/>
                <w:sz w:val="28"/>
                <w:szCs w:val="28"/>
              </w:rPr>
            </w:pPr>
            <w:r w:rsidRPr="000D20EF">
              <w:rPr>
                <w:rFonts w:asciiTheme="majorHAnsi" w:hAnsiTheme="majorHAnsi"/>
                <w:b/>
                <w:bCs/>
                <w:sz w:val="28"/>
                <w:szCs w:val="28"/>
              </w:rPr>
              <w:t>Valeur précédente (année passée)</w:t>
            </w:r>
          </w:p>
        </w:tc>
        <w:tc>
          <w:tcPr>
            <w:tcW w:w="1977" w:type="dxa"/>
          </w:tcPr>
          <w:p w:rsidR="00820A5B" w:rsidRPr="000D20EF" w:rsidRDefault="00DE1930" w:rsidP="00990478">
            <w:pPr>
              <w:spacing w:line="240" w:lineRule="auto"/>
              <w:ind w:left="-82"/>
              <w:rPr>
                <w:rFonts w:asciiTheme="majorHAnsi" w:hAnsiTheme="majorHAnsi"/>
                <w:b/>
                <w:bCs/>
                <w:sz w:val="28"/>
                <w:szCs w:val="28"/>
              </w:rPr>
            </w:pPr>
            <w:r w:rsidRPr="000D20EF">
              <w:rPr>
                <w:rFonts w:asciiTheme="majorHAnsi" w:hAnsiTheme="majorHAnsi"/>
                <w:b/>
                <w:bCs/>
                <w:sz w:val="28"/>
                <w:szCs w:val="28"/>
              </w:rPr>
              <w:t>Valeur actuelle</w:t>
            </w:r>
          </w:p>
        </w:tc>
      </w:tr>
      <w:tr w:rsidR="00733F57" w:rsidRPr="000D20EF" w:rsidTr="00990478">
        <w:trPr>
          <w:trHeight w:val="750"/>
          <w:jc w:val="center"/>
        </w:trPr>
        <w:tc>
          <w:tcPr>
            <w:tcW w:w="2460" w:type="dxa"/>
            <w:vMerge w:val="restart"/>
          </w:tcPr>
          <w:p w:rsidR="00DE1930" w:rsidRPr="000D20EF" w:rsidRDefault="00DE1930" w:rsidP="00990478">
            <w:pPr>
              <w:spacing w:line="240" w:lineRule="auto"/>
              <w:ind w:left="-82"/>
              <w:rPr>
                <w:rFonts w:asciiTheme="majorHAnsi" w:hAnsiTheme="majorHAnsi"/>
                <w:sz w:val="28"/>
                <w:szCs w:val="28"/>
              </w:rPr>
            </w:pPr>
            <w:r w:rsidRPr="000D20EF">
              <w:rPr>
                <w:rFonts w:asciiTheme="majorHAnsi" w:hAnsiTheme="majorHAnsi"/>
                <w:sz w:val="28"/>
                <w:szCs w:val="28"/>
              </w:rPr>
              <w:t>Education</w:t>
            </w:r>
          </w:p>
        </w:tc>
        <w:tc>
          <w:tcPr>
            <w:tcW w:w="3345" w:type="dxa"/>
          </w:tcPr>
          <w:p w:rsidR="00DE1930" w:rsidRPr="000D20EF" w:rsidRDefault="00DE1930" w:rsidP="00990478">
            <w:pPr>
              <w:spacing w:line="240" w:lineRule="auto"/>
              <w:ind w:left="-82"/>
              <w:rPr>
                <w:rFonts w:asciiTheme="majorHAnsi" w:hAnsiTheme="majorHAnsi"/>
                <w:sz w:val="28"/>
                <w:szCs w:val="28"/>
              </w:rPr>
            </w:pPr>
            <w:r w:rsidRPr="000D20EF">
              <w:rPr>
                <w:rFonts w:asciiTheme="majorHAnsi" w:hAnsiTheme="majorHAnsi"/>
                <w:sz w:val="28"/>
                <w:szCs w:val="28"/>
              </w:rPr>
              <w:t>Taux de scolarisation</w:t>
            </w:r>
          </w:p>
        </w:tc>
        <w:tc>
          <w:tcPr>
            <w:tcW w:w="2193" w:type="dxa"/>
          </w:tcPr>
          <w:p w:rsidR="00DE1930" w:rsidRPr="000D20EF" w:rsidRDefault="00B80755" w:rsidP="00990478">
            <w:pPr>
              <w:spacing w:line="240" w:lineRule="auto"/>
              <w:ind w:left="-82"/>
              <w:rPr>
                <w:rFonts w:asciiTheme="majorHAnsi" w:hAnsiTheme="majorHAnsi"/>
                <w:sz w:val="28"/>
                <w:szCs w:val="28"/>
              </w:rPr>
            </w:pPr>
            <w:r w:rsidRPr="000D20EF">
              <w:rPr>
                <w:rFonts w:asciiTheme="majorHAnsi" w:hAnsiTheme="majorHAnsi"/>
                <w:sz w:val="28"/>
                <w:szCs w:val="28"/>
              </w:rPr>
              <w:t>40,80</w:t>
            </w:r>
            <w:r w:rsidR="003C618C" w:rsidRPr="000D20EF">
              <w:rPr>
                <w:rFonts w:asciiTheme="majorHAnsi" w:hAnsiTheme="majorHAnsi"/>
                <w:sz w:val="28"/>
                <w:szCs w:val="28"/>
              </w:rPr>
              <w:t>%</w:t>
            </w:r>
          </w:p>
        </w:tc>
        <w:tc>
          <w:tcPr>
            <w:tcW w:w="1977" w:type="dxa"/>
          </w:tcPr>
          <w:p w:rsidR="00DE1930" w:rsidRPr="000D20EF" w:rsidRDefault="00220A2A" w:rsidP="00990478">
            <w:pPr>
              <w:spacing w:line="240" w:lineRule="auto"/>
              <w:ind w:left="-82"/>
              <w:rPr>
                <w:rFonts w:asciiTheme="majorHAnsi" w:hAnsiTheme="majorHAnsi"/>
                <w:sz w:val="28"/>
                <w:szCs w:val="28"/>
              </w:rPr>
            </w:pPr>
            <w:r w:rsidRPr="000D20EF">
              <w:rPr>
                <w:rFonts w:asciiTheme="majorHAnsi" w:hAnsiTheme="majorHAnsi"/>
                <w:sz w:val="28"/>
                <w:szCs w:val="28"/>
              </w:rPr>
              <w:t>43 ,25%</w:t>
            </w:r>
          </w:p>
        </w:tc>
      </w:tr>
      <w:tr w:rsidR="00733F57" w:rsidRPr="000D20EF" w:rsidTr="00990478">
        <w:trPr>
          <w:trHeight w:val="132"/>
          <w:jc w:val="center"/>
        </w:trPr>
        <w:tc>
          <w:tcPr>
            <w:tcW w:w="2460" w:type="dxa"/>
            <w:vMerge/>
          </w:tcPr>
          <w:p w:rsidR="00DE1930" w:rsidRPr="000D20EF" w:rsidRDefault="00DE1930" w:rsidP="00990478">
            <w:pPr>
              <w:spacing w:line="240" w:lineRule="auto"/>
              <w:ind w:left="-82"/>
              <w:rPr>
                <w:rFonts w:asciiTheme="majorHAnsi" w:hAnsiTheme="majorHAnsi"/>
                <w:sz w:val="28"/>
                <w:szCs w:val="28"/>
              </w:rPr>
            </w:pPr>
          </w:p>
        </w:tc>
        <w:tc>
          <w:tcPr>
            <w:tcW w:w="3345" w:type="dxa"/>
          </w:tcPr>
          <w:p w:rsidR="00DE1930" w:rsidRPr="000D20EF" w:rsidRDefault="00DE1930" w:rsidP="00990478">
            <w:pPr>
              <w:spacing w:line="240" w:lineRule="auto"/>
              <w:ind w:left="-82"/>
              <w:rPr>
                <w:rFonts w:asciiTheme="majorHAnsi" w:hAnsiTheme="majorHAnsi"/>
                <w:sz w:val="28"/>
                <w:szCs w:val="28"/>
              </w:rPr>
            </w:pPr>
            <w:r w:rsidRPr="000D20EF">
              <w:rPr>
                <w:rFonts w:asciiTheme="majorHAnsi" w:hAnsiTheme="majorHAnsi"/>
                <w:sz w:val="28"/>
                <w:szCs w:val="28"/>
              </w:rPr>
              <w:t>Taux de scolarisation de la jeune fille</w:t>
            </w:r>
          </w:p>
        </w:tc>
        <w:tc>
          <w:tcPr>
            <w:tcW w:w="2193" w:type="dxa"/>
          </w:tcPr>
          <w:p w:rsidR="00DE1930" w:rsidRPr="000D20EF" w:rsidRDefault="00B6250A" w:rsidP="00990478">
            <w:pPr>
              <w:spacing w:line="240" w:lineRule="auto"/>
              <w:ind w:left="-82"/>
              <w:rPr>
                <w:rFonts w:asciiTheme="majorHAnsi" w:hAnsiTheme="majorHAnsi"/>
                <w:sz w:val="28"/>
                <w:szCs w:val="28"/>
              </w:rPr>
            </w:pPr>
            <w:r w:rsidRPr="000D20EF">
              <w:rPr>
                <w:rFonts w:asciiTheme="majorHAnsi" w:hAnsiTheme="majorHAnsi"/>
                <w:sz w:val="28"/>
                <w:szCs w:val="28"/>
              </w:rPr>
              <w:t>40,44</w:t>
            </w:r>
            <w:r w:rsidR="00AF6696" w:rsidRPr="000D20EF">
              <w:rPr>
                <w:rFonts w:asciiTheme="majorHAnsi" w:hAnsiTheme="majorHAnsi"/>
                <w:sz w:val="28"/>
                <w:szCs w:val="28"/>
              </w:rPr>
              <w:t xml:space="preserve"> </w:t>
            </w:r>
            <w:r w:rsidR="00DE65F2" w:rsidRPr="000D20EF">
              <w:rPr>
                <w:rFonts w:asciiTheme="majorHAnsi" w:hAnsiTheme="majorHAnsi"/>
                <w:sz w:val="28"/>
                <w:szCs w:val="28"/>
              </w:rPr>
              <w:t>%</w:t>
            </w:r>
          </w:p>
        </w:tc>
        <w:tc>
          <w:tcPr>
            <w:tcW w:w="1977" w:type="dxa"/>
          </w:tcPr>
          <w:p w:rsidR="00DE1930" w:rsidRPr="000D20EF" w:rsidRDefault="00DE1930" w:rsidP="00990478">
            <w:pPr>
              <w:spacing w:line="240" w:lineRule="auto"/>
              <w:ind w:left="-82"/>
              <w:rPr>
                <w:rFonts w:asciiTheme="majorHAnsi" w:hAnsiTheme="majorHAnsi"/>
                <w:sz w:val="28"/>
                <w:szCs w:val="28"/>
              </w:rPr>
            </w:pPr>
          </w:p>
        </w:tc>
      </w:tr>
      <w:tr w:rsidR="00733F57" w:rsidRPr="000D20EF" w:rsidTr="00990478">
        <w:trPr>
          <w:trHeight w:val="975"/>
          <w:jc w:val="center"/>
        </w:trPr>
        <w:tc>
          <w:tcPr>
            <w:tcW w:w="2460" w:type="dxa"/>
            <w:vMerge/>
          </w:tcPr>
          <w:p w:rsidR="00DE1930" w:rsidRPr="000D20EF" w:rsidRDefault="00DE1930" w:rsidP="00990478">
            <w:pPr>
              <w:spacing w:line="240" w:lineRule="auto"/>
              <w:ind w:left="-82"/>
              <w:rPr>
                <w:rFonts w:asciiTheme="majorHAnsi" w:hAnsiTheme="majorHAnsi"/>
                <w:sz w:val="28"/>
                <w:szCs w:val="28"/>
              </w:rPr>
            </w:pPr>
          </w:p>
        </w:tc>
        <w:tc>
          <w:tcPr>
            <w:tcW w:w="3345" w:type="dxa"/>
          </w:tcPr>
          <w:p w:rsidR="00E95EA8" w:rsidRPr="000D20EF" w:rsidRDefault="00E95EA8" w:rsidP="00990478">
            <w:pPr>
              <w:spacing w:line="240" w:lineRule="auto"/>
              <w:ind w:left="-82"/>
              <w:rPr>
                <w:rFonts w:asciiTheme="majorHAnsi" w:hAnsiTheme="majorHAnsi"/>
                <w:sz w:val="28"/>
                <w:szCs w:val="28"/>
              </w:rPr>
            </w:pPr>
          </w:p>
          <w:p w:rsidR="00E95EA8" w:rsidRPr="000D20EF" w:rsidRDefault="00E95EA8" w:rsidP="00990478">
            <w:pPr>
              <w:spacing w:line="240" w:lineRule="auto"/>
              <w:ind w:left="-82"/>
              <w:rPr>
                <w:rFonts w:asciiTheme="majorHAnsi" w:hAnsiTheme="majorHAnsi"/>
                <w:sz w:val="28"/>
                <w:szCs w:val="28"/>
              </w:rPr>
            </w:pPr>
          </w:p>
          <w:p w:rsidR="00DE1930" w:rsidRPr="000D20EF" w:rsidRDefault="00DE1930" w:rsidP="00990478">
            <w:pPr>
              <w:spacing w:line="240" w:lineRule="auto"/>
              <w:ind w:left="-82"/>
              <w:rPr>
                <w:rFonts w:asciiTheme="majorHAnsi" w:hAnsiTheme="majorHAnsi"/>
                <w:sz w:val="28"/>
                <w:szCs w:val="28"/>
              </w:rPr>
            </w:pPr>
            <w:r w:rsidRPr="000D20EF">
              <w:rPr>
                <w:rFonts w:asciiTheme="majorHAnsi" w:hAnsiTheme="majorHAnsi"/>
                <w:sz w:val="28"/>
                <w:szCs w:val="28"/>
              </w:rPr>
              <w:t xml:space="preserve">Effectif du personnel enseignant par </w:t>
            </w:r>
            <w:r w:rsidR="00E542DD" w:rsidRPr="000D20EF">
              <w:rPr>
                <w:rFonts w:asciiTheme="majorHAnsi" w:hAnsiTheme="majorHAnsi"/>
                <w:sz w:val="28"/>
                <w:szCs w:val="28"/>
              </w:rPr>
              <w:t>catégorie</w:t>
            </w:r>
          </w:p>
        </w:tc>
        <w:tc>
          <w:tcPr>
            <w:tcW w:w="2193" w:type="dxa"/>
          </w:tcPr>
          <w:p w:rsidR="00DE65F2" w:rsidRPr="000D20EF" w:rsidRDefault="00DE65F2" w:rsidP="00990478">
            <w:pPr>
              <w:spacing w:line="240" w:lineRule="auto"/>
              <w:ind w:left="-82"/>
              <w:rPr>
                <w:rFonts w:asciiTheme="majorHAnsi" w:hAnsiTheme="majorHAnsi"/>
                <w:sz w:val="28"/>
                <w:szCs w:val="28"/>
              </w:rPr>
            </w:pPr>
            <w:r w:rsidRPr="000D20EF">
              <w:rPr>
                <w:rFonts w:asciiTheme="majorHAnsi" w:hAnsiTheme="majorHAnsi"/>
                <w:sz w:val="28"/>
                <w:szCs w:val="28"/>
              </w:rPr>
              <w:t>Enseignants titulaires : 32</w:t>
            </w:r>
          </w:p>
          <w:p w:rsidR="007F71BA" w:rsidRPr="000D20EF" w:rsidRDefault="007F71BA" w:rsidP="00990478">
            <w:pPr>
              <w:spacing w:line="240" w:lineRule="auto"/>
              <w:ind w:left="-82"/>
              <w:rPr>
                <w:rFonts w:asciiTheme="majorHAnsi" w:hAnsiTheme="majorHAnsi"/>
                <w:sz w:val="28"/>
                <w:szCs w:val="28"/>
              </w:rPr>
            </w:pPr>
          </w:p>
          <w:p w:rsidR="00DE65F2" w:rsidRPr="000D20EF" w:rsidRDefault="00DE65F2" w:rsidP="00990478">
            <w:pPr>
              <w:spacing w:line="240" w:lineRule="auto"/>
              <w:ind w:left="-82"/>
              <w:rPr>
                <w:rFonts w:asciiTheme="majorHAnsi" w:hAnsiTheme="majorHAnsi"/>
                <w:sz w:val="28"/>
                <w:szCs w:val="28"/>
              </w:rPr>
            </w:pPr>
            <w:r w:rsidRPr="000D20EF">
              <w:rPr>
                <w:rFonts w:asciiTheme="majorHAnsi" w:hAnsiTheme="majorHAnsi"/>
                <w:sz w:val="28"/>
                <w:szCs w:val="28"/>
              </w:rPr>
              <w:t>Enseignants contractuels : 125</w:t>
            </w:r>
          </w:p>
          <w:p w:rsidR="00DE65F2" w:rsidRPr="000D20EF" w:rsidRDefault="00DE65F2" w:rsidP="00990478">
            <w:pPr>
              <w:spacing w:line="240" w:lineRule="auto"/>
              <w:ind w:left="-82"/>
              <w:rPr>
                <w:rFonts w:asciiTheme="majorHAnsi" w:hAnsiTheme="majorHAnsi"/>
                <w:sz w:val="28"/>
                <w:szCs w:val="28"/>
              </w:rPr>
            </w:pPr>
          </w:p>
        </w:tc>
        <w:tc>
          <w:tcPr>
            <w:tcW w:w="1977" w:type="dxa"/>
          </w:tcPr>
          <w:p w:rsidR="007F71BA" w:rsidRPr="000D20EF" w:rsidRDefault="007F71BA" w:rsidP="00990478">
            <w:pPr>
              <w:spacing w:line="240" w:lineRule="auto"/>
              <w:ind w:left="-82"/>
              <w:rPr>
                <w:rFonts w:asciiTheme="majorHAnsi" w:hAnsiTheme="majorHAnsi"/>
                <w:sz w:val="28"/>
                <w:szCs w:val="28"/>
              </w:rPr>
            </w:pPr>
            <w:r w:rsidRPr="000D20EF">
              <w:rPr>
                <w:rFonts w:asciiTheme="majorHAnsi" w:hAnsiTheme="majorHAnsi"/>
                <w:sz w:val="28"/>
                <w:szCs w:val="28"/>
              </w:rPr>
              <w:t>Enseignants titulaires : 26</w:t>
            </w:r>
          </w:p>
          <w:p w:rsidR="007F71BA" w:rsidRPr="000D20EF" w:rsidRDefault="007F71BA" w:rsidP="00990478">
            <w:pPr>
              <w:spacing w:line="240" w:lineRule="auto"/>
              <w:rPr>
                <w:rFonts w:asciiTheme="majorHAnsi" w:hAnsiTheme="majorHAnsi"/>
                <w:sz w:val="28"/>
                <w:szCs w:val="28"/>
              </w:rPr>
            </w:pPr>
          </w:p>
          <w:p w:rsidR="00DE1930" w:rsidRPr="000D20EF" w:rsidRDefault="007F71BA" w:rsidP="00990478">
            <w:pPr>
              <w:spacing w:line="240" w:lineRule="auto"/>
              <w:rPr>
                <w:rFonts w:asciiTheme="majorHAnsi" w:hAnsiTheme="majorHAnsi"/>
                <w:sz w:val="28"/>
                <w:szCs w:val="28"/>
              </w:rPr>
            </w:pPr>
            <w:r w:rsidRPr="000D20EF">
              <w:rPr>
                <w:rFonts w:asciiTheme="majorHAnsi" w:hAnsiTheme="majorHAnsi"/>
                <w:sz w:val="28"/>
                <w:szCs w:val="28"/>
              </w:rPr>
              <w:t>Enseignants contractuels : 117</w:t>
            </w:r>
          </w:p>
        </w:tc>
      </w:tr>
      <w:tr w:rsidR="00733F57" w:rsidRPr="000D20EF" w:rsidTr="00990478">
        <w:trPr>
          <w:trHeight w:val="540"/>
          <w:jc w:val="center"/>
        </w:trPr>
        <w:tc>
          <w:tcPr>
            <w:tcW w:w="2460" w:type="dxa"/>
            <w:vMerge w:val="restart"/>
          </w:tcPr>
          <w:p w:rsidR="00E542DD" w:rsidRPr="000D20EF" w:rsidRDefault="00E542DD" w:rsidP="00990478">
            <w:pPr>
              <w:spacing w:line="240" w:lineRule="auto"/>
              <w:ind w:left="-82"/>
              <w:rPr>
                <w:rFonts w:asciiTheme="majorHAnsi" w:hAnsiTheme="majorHAnsi"/>
                <w:sz w:val="28"/>
                <w:szCs w:val="28"/>
              </w:rPr>
            </w:pPr>
            <w:r w:rsidRPr="000D20EF">
              <w:rPr>
                <w:rFonts w:asciiTheme="majorHAnsi" w:hAnsiTheme="majorHAnsi"/>
                <w:sz w:val="28"/>
                <w:szCs w:val="28"/>
              </w:rPr>
              <w:t>Santé</w:t>
            </w:r>
          </w:p>
        </w:tc>
        <w:tc>
          <w:tcPr>
            <w:tcW w:w="3345" w:type="dxa"/>
          </w:tcPr>
          <w:p w:rsidR="00E542DD" w:rsidRPr="000D20EF" w:rsidRDefault="00E542DD" w:rsidP="00990478">
            <w:pPr>
              <w:spacing w:line="240" w:lineRule="auto"/>
              <w:ind w:left="-82"/>
              <w:rPr>
                <w:rFonts w:asciiTheme="majorHAnsi" w:hAnsiTheme="majorHAnsi"/>
                <w:sz w:val="28"/>
                <w:szCs w:val="28"/>
              </w:rPr>
            </w:pPr>
            <w:r w:rsidRPr="000D20EF">
              <w:rPr>
                <w:rFonts w:asciiTheme="majorHAnsi" w:hAnsiTheme="majorHAnsi"/>
                <w:sz w:val="28"/>
                <w:szCs w:val="28"/>
              </w:rPr>
              <w:t>Taux de couverture san</w:t>
            </w:r>
            <w:r w:rsidR="00A43E82" w:rsidRPr="000D20EF">
              <w:rPr>
                <w:rFonts w:asciiTheme="majorHAnsi" w:hAnsiTheme="majorHAnsi"/>
                <w:sz w:val="28"/>
                <w:szCs w:val="28"/>
              </w:rPr>
              <w:t>i</w:t>
            </w:r>
            <w:r w:rsidRPr="000D20EF">
              <w:rPr>
                <w:rFonts w:asciiTheme="majorHAnsi" w:hAnsiTheme="majorHAnsi"/>
                <w:sz w:val="28"/>
                <w:szCs w:val="28"/>
              </w:rPr>
              <w:t>taire</w:t>
            </w:r>
          </w:p>
        </w:tc>
        <w:tc>
          <w:tcPr>
            <w:tcW w:w="2193" w:type="dxa"/>
          </w:tcPr>
          <w:p w:rsidR="00E542DD" w:rsidRPr="000D20EF" w:rsidRDefault="00A046C3" w:rsidP="00990478">
            <w:pPr>
              <w:spacing w:line="240" w:lineRule="auto"/>
              <w:ind w:left="-82"/>
              <w:rPr>
                <w:rFonts w:asciiTheme="majorHAnsi" w:hAnsiTheme="majorHAnsi"/>
                <w:sz w:val="28"/>
                <w:szCs w:val="28"/>
              </w:rPr>
            </w:pPr>
            <w:r w:rsidRPr="000D20EF">
              <w:rPr>
                <w:rFonts w:asciiTheme="majorHAnsi" w:hAnsiTheme="majorHAnsi"/>
                <w:sz w:val="28"/>
                <w:szCs w:val="28"/>
              </w:rPr>
              <w:t>38,51%</w:t>
            </w:r>
          </w:p>
        </w:tc>
        <w:tc>
          <w:tcPr>
            <w:tcW w:w="1977" w:type="dxa"/>
          </w:tcPr>
          <w:p w:rsidR="00E542DD" w:rsidRPr="000D20EF" w:rsidRDefault="00C35ABE" w:rsidP="00990478">
            <w:pPr>
              <w:spacing w:line="240" w:lineRule="auto"/>
              <w:ind w:left="-82"/>
              <w:rPr>
                <w:rFonts w:asciiTheme="majorHAnsi" w:hAnsiTheme="majorHAnsi"/>
                <w:sz w:val="28"/>
                <w:szCs w:val="28"/>
              </w:rPr>
            </w:pPr>
            <w:r w:rsidRPr="000D20EF">
              <w:rPr>
                <w:rFonts w:asciiTheme="majorHAnsi" w:hAnsiTheme="majorHAnsi"/>
                <w:sz w:val="28"/>
                <w:szCs w:val="28"/>
              </w:rPr>
              <w:t>73 %</w:t>
            </w:r>
          </w:p>
        </w:tc>
      </w:tr>
      <w:tr w:rsidR="00733F57" w:rsidRPr="000D20EF" w:rsidTr="00990478">
        <w:trPr>
          <w:trHeight w:val="765"/>
          <w:jc w:val="center"/>
        </w:trPr>
        <w:tc>
          <w:tcPr>
            <w:tcW w:w="2460" w:type="dxa"/>
            <w:vMerge/>
          </w:tcPr>
          <w:p w:rsidR="00E542DD" w:rsidRPr="000D20EF" w:rsidRDefault="00E542DD" w:rsidP="00990478">
            <w:pPr>
              <w:spacing w:line="240" w:lineRule="auto"/>
              <w:ind w:left="-82"/>
              <w:rPr>
                <w:rFonts w:asciiTheme="majorHAnsi" w:hAnsiTheme="majorHAnsi"/>
                <w:sz w:val="28"/>
                <w:szCs w:val="28"/>
              </w:rPr>
            </w:pPr>
          </w:p>
        </w:tc>
        <w:tc>
          <w:tcPr>
            <w:tcW w:w="3345" w:type="dxa"/>
          </w:tcPr>
          <w:p w:rsidR="00E542DD" w:rsidRPr="000D20EF" w:rsidRDefault="00E542DD" w:rsidP="00990478">
            <w:pPr>
              <w:spacing w:line="240" w:lineRule="auto"/>
              <w:ind w:left="-82"/>
              <w:rPr>
                <w:rFonts w:asciiTheme="majorHAnsi" w:hAnsiTheme="majorHAnsi"/>
                <w:sz w:val="28"/>
                <w:szCs w:val="28"/>
              </w:rPr>
            </w:pPr>
            <w:r w:rsidRPr="000D20EF">
              <w:rPr>
                <w:rFonts w:asciiTheme="majorHAnsi" w:hAnsiTheme="majorHAnsi"/>
                <w:sz w:val="28"/>
                <w:szCs w:val="28"/>
              </w:rPr>
              <w:t xml:space="preserve">Effectif du personnel </w:t>
            </w:r>
            <w:proofErr w:type="gramStart"/>
            <w:r w:rsidRPr="000D20EF">
              <w:rPr>
                <w:rFonts w:asciiTheme="majorHAnsi" w:hAnsiTheme="majorHAnsi"/>
                <w:sz w:val="28"/>
                <w:szCs w:val="28"/>
              </w:rPr>
              <w:t>soignant  par</w:t>
            </w:r>
            <w:proofErr w:type="gramEnd"/>
            <w:r w:rsidRPr="000D20EF">
              <w:rPr>
                <w:rFonts w:asciiTheme="majorHAnsi" w:hAnsiTheme="majorHAnsi"/>
                <w:sz w:val="28"/>
                <w:szCs w:val="28"/>
              </w:rPr>
              <w:t xml:space="preserve"> </w:t>
            </w:r>
            <w:r w:rsidR="00A43E82" w:rsidRPr="000D20EF">
              <w:rPr>
                <w:rFonts w:asciiTheme="majorHAnsi" w:hAnsiTheme="majorHAnsi"/>
                <w:sz w:val="28"/>
                <w:szCs w:val="28"/>
              </w:rPr>
              <w:t>catégorie</w:t>
            </w:r>
          </w:p>
        </w:tc>
        <w:tc>
          <w:tcPr>
            <w:tcW w:w="2193" w:type="dxa"/>
          </w:tcPr>
          <w:p w:rsidR="00E542DD" w:rsidRPr="000D20EF" w:rsidRDefault="00733F57" w:rsidP="00990478">
            <w:pPr>
              <w:spacing w:line="240" w:lineRule="auto"/>
              <w:ind w:left="-82"/>
              <w:rPr>
                <w:rFonts w:asciiTheme="majorHAnsi" w:hAnsiTheme="majorHAnsi"/>
                <w:sz w:val="28"/>
                <w:szCs w:val="28"/>
              </w:rPr>
            </w:pPr>
            <w:r w:rsidRPr="000D20EF">
              <w:rPr>
                <w:rFonts w:asciiTheme="majorHAnsi" w:hAnsiTheme="majorHAnsi"/>
                <w:sz w:val="28"/>
                <w:szCs w:val="28"/>
              </w:rPr>
              <w:t>Médecin </w:t>
            </w:r>
            <w:r w:rsidR="008F00DC" w:rsidRPr="000D20EF">
              <w:rPr>
                <w:rFonts w:asciiTheme="majorHAnsi" w:hAnsiTheme="majorHAnsi"/>
                <w:sz w:val="28"/>
                <w:szCs w:val="28"/>
              </w:rPr>
              <w:t>: 1,</w:t>
            </w:r>
            <w:r w:rsidRPr="000D20EF">
              <w:rPr>
                <w:rFonts w:asciiTheme="majorHAnsi" w:hAnsiTheme="majorHAnsi"/>
                <w:sz w:val="28"/>
                <w:szCs w:val="28"/>
              </w:rPr>
              <w:t xml:space="preserve"> IDE </w:t>
            </w:r>
            <w:r w:rsidR="00EB60C4" w:rsidRPr="000D20EF">
              <w:rPr>
                <w:rFonts w:asciiTheme="majorHAnsi" w:hAnsiTheme="majorHAnsi"/>
                <w:sz w:val="28"/>
                <w:szCs w:val="28"/>
              </w:rPr>
              <w:t>: 03</w:t>
            </w:r>
            <w:r w:rsidRPr="000D20EF">
              <w:rPr>
                <w:rFonts w:asciiTheme="majorHAnsi" w:hAnsiTheme="majorHAnsi"/>
                <w:sz w:val="28"/>
                <w:szCs w:val="28"/>
              </w:rPr>
              <w:t>, ASB </w:t>
            </w:r>
            <w:r w:rsidR="00EB60C4" w:rsidRPr="000D20EF">
              <w:rPr>
                <w:rFonts w:asciiTheme="majorHAnsi" w:hAnsiTheme="majorHAnsi"/>
                <w:sz w:val="28"/>
                <w:szCs w:val="28"/>
              </w:rPr>
              <w:t>: 13,</w:t>
            </w:r>
            <w:r w:rsidRPr="000D20EF">
              <w:rPr>
                <w:rFonts w:asciiTheme="majorHAnsi" w:hAnsiTheme="majorHAnsi"/>
                <w:sz w:val="28"/>
                <w:szCs w:val="28"/>
              </w:rPr>
              <w:t xml:space="preserve"> IC </w:t>
            </w:r>
            <w:r w:rsidR="00EB60C4" w:rsidRPr="000D20EF">
              <w:rPr>
                <w:rFonts w:asciiTheme="majorHAnsi" w:hAnsiTheme="majorHAnsi"/>
                <w:sz w:val="28"/>
                <w:szCs w:val="28"/>
              </w:rPr>
              <w:t>: 2,</w:t>
            </w:r>
            <w:r w:rsidRPr="000D20EF">
              <w:rPr>
                <w:rFonts w:asciiTheme="majorHAnsi" w:hAnsiTheme="majorHAnsi"/>
                <w:sz w:val="28"/>
                <w:szCs w:val="28"/>
              </w:rPr>
              <w:t xml:space="preserve"> SFDE </w:t>
            </w:r>
            <w:r w:rsidR="00EB60C4" w:rsidRPr="000D20EF">
              <w:rPr>
                <w:rFonts w:asciiTheme="majorHAnsi" w:hAnsiTheme="majorHAnsi"/>
                <w:sz w:val="28"/>
                <w:szCs w:val="28"/>
              </w:rPr>
              <w:t>: 2</w:t>
            </w:r>
          </w:p>
        </w:tc>
        <w:tc>
          <w:tcPr>
            <w:tcW w:w="1977" w:type="dxa"/>
          </w:tcPr>
          <w:p w:rsidR="00E542DD" w:rsidRPr="000D20EF" w:rsidRDefault="00BB5CBC" w:rsidP="00990478">
            <w:pPr>
              <w:spacing w:line="240" w:lineRule="auto"/>
              <w:ind w:left="-82"/>
              <w:rPr>
                <w:rFonts w:asciiTheme="majorHAnsi" w:hAnsiTheme="majorHAnsi"/>
                <w:sz w:val="28"/>
                <w:szCs w:val="28"/>
              </w:rPr>
            </w:pPr>
            <w:r w:rsidRPr="000D20EF">
              <w:rPr>
                <w:rFonts w:asciiTheme="majorHAnsi" w:hAnsiTheme="majorHAnsi"/>
                <w:sz w:val="28"/>
                <w:szCs w:val="28"/>
              </w:rPr>
              <w:t>Médecin : 1, IDE : 03, ASB : 13, IC : 2, SFDE : 0</w:t>
            </w:r>
          </w:p>
        </w:tc>
      </w:tr>
      <w:tr w:rsidR="00733F57" w:rsidRPr="000D20EF" w:rsidTr="00990478">
        <w:trPr>
          <w:trHeight w:val="540"/>
          <w:jc w:val="center"/>
        </w:trPr>
        <w:tc>
          <w:tcPr>
            <w:tcW w:w="2460" w:type="dxa"/>
            <w:vMerge w:val="restart"/>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Hydraulique</w:t>
            </w:r>
          </w:p>
        </w:tc>
        <w:tc>
          <w:tcPr>
            <w:tcW w:w="3345"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Taux de couverture en eau</w:t>
            </w:r>
          </w:p>
        </w:tc>
        <w:tc>
          <w:tcPr>
            <w:tcW w:w="2193" w:type="dxa"/>
          </w:tcPr>
          <w:p w:rsidR="00A43E82" w:rsidRPr="000D20EF" w:rsidRDefault="007217A0" w:rsidP="00990478">
            <w:pPr>
              <w:spacing w:line="240" w:lineRule="auto"/>
              <w:ind w:left="-82"/>
              <w:rPr>
                <w:rFonts w:asciiTheme="majorHAnsi" w:hAnsiTheme="majorHAnsi"/>
                <w:sz w:val="28"/>
                <w:szCs w:val="28"/>
              </w:rPr>
            </w:pPr>
            <w:r w:rsidRPr="000D20EF">
              <w:rPr>
                <w:rFonts w:asciiTheme="majorHAnsi" w:hAnsiTheme="majorHAnsi"/>
                <w:sz w:val="28"/>
                <w:szCs w:val="28"/>
              </w:rPr>
              <w:t>73 ,58%</w:t>
            </w:r>
          </w:p>
        </w:tc>
        <w:tc>
          <w:tcPr>
            <w:tcW w:w="1977" w:type="dxa"/>
          </w:tcPr>
          <w:p w:rsidR="00A43E82" w:rsidRPr="000D20EF" w:rsidRDefault="005C1F2F" w:rsidP="00990478">
            <w:pPr>
              <w:spacing w:line="240" w:lineRule="auto"/>
              <w:ind w:left="-82"/>
              <w:rPr>
                <w:rFonts w:asciiTheme="majorHAnsi" w:hAnsiTheme="majorHAnsi"/>
                <w:sz w:val="28"/>
                <w:szCs w:val="28"/>
              </w:rPr>
            </w:pPr>
            <w:r w:rsidRPr="000D20EF">
              <w:rPr>
                <w:rFonts w:asciiTheme="majorHAnsi" w:hAnsiTheme="majorHAnsi"/>
                <w:sz w:val="28"/>
                <w:szCs w:val="28"/>
              </w:rPr>
              <w:t>76 ,51%</w:t>
            </w:r>
          </w:p>
        </w:tc>
      </w:tr>
      <w:tr w:rsidR="00733F57" w:rsidRPr="000D20EF" w:rsidTr="00990478">
        <w:trPr>
          <w:trHeight w:val="495"/>
          <w:jc w:val="center"/>
        </w:trPr>
        <w:tc>
          <w:tcPr>
            <w:tcW w:w="2460" w:type="dxa"/>
            <w:vMerge/>
          </w:tcPr>
          <w:p w:rsidR="00A43E82" w:rsidRPr="000D20EF" w:rsidRDefault="00A43E82" w:rsidP="00990478">
            <w:pPr>
              <w:spacing w:line="240" w:lineRule="auto"/>
              <w:ind w:left="-82"/>
              <w:rPr>
                <w:rFonts w:asciiTheme="majorHAnsi" w:hAnsiTheme="majorHAnsi"/>
                <w:sz w:val="28"/>
                <w:szCs w:val="28"/>
              </w:rPr>
            </w:pPr>
          </w:p>
        </w:tc>
        <w:tc>
          <w:tcPr>
            <w:tcW w:w="3345"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Effectif du personnel</w:t>
            </w:r>
          </w:p>
        </w:tc>
        <w:tc>
          <w:tcPr>
            <w:tcW w:w="2193" w:type="dxa"/>
          </w:tcPr>
          <w:p w:rsidR="00A43E82" w:rsidRPr="000D20EF" w:rsidRDefault="0015693A" w:rsidP="00990478">
            <w:pPr>
              <w:spacing w:line="240" w:lineRule="auto"/>
              <w:ind w:left="-82"/>
              <w:rPr>
                <w:rFonts w:asciiTheme="majorHAnsi" w:hAnsiTheme="majorHAnsi"/>
                <w:sz w:val="28"/>
                <w:szCs w:val="28"/>
              </w:rPr>
            </w:pPr>
            <w:r w:rsidRPr="000D20EF">
              <w:rPr>
                <w:rFonts w:asciiTheme="majorHAnsi" w:hAnsiTheme="majorHAnsi"/>
                <w:sz w:val="28"/>
                <w:szCs w:val="28"/>
              </w:rPr>
              <w:t>Néant</w:t>
            </w:r>
          </w:p>
        </w:tc>
        <w:tc>
          <w:tcPr>
            <w:tcW w:w="1977" w:type="dxa"/>
          </w:tcPr>
          <w:p w:rsidR="00A43E82" w:rsidRPr="000D20EF" w:rsidRDefault="00CA7E03" w:rsidP="00990478">
            <w:pPr>
              <w:spacing w:line="240" w:lineRule="auto"/>
              <w:ind w:left="-82"/>
              <w:rPr>
                <w:rFonts w:asciiTheme="majorHAnsi" w:hAnsiTheme="majorHAnsi"/>
                <w:sz w:val="28"/>
                <w:szCs w:val="28"/>
              </w:rPr>
            </w:pPr>
            <w:r w:rsidRPr="000D20EF">
              <w:rPr>
                <w:rFonts w:asciiTheme="majorHAnsi" w:hAnsiTheme="majorHAnsi"/>
                <w:sz w:val="28"/>
                <w:szCs w:val="28"/>
              </w:rPr>
              <w:t>Néant</w:t>
            </w:r>
          </w:p>
        </w:tc>
      </w:tr>
      <w:tr w:rsidR="00733F57" w:rsidRPr="000D20EF" w:rsidTr="00990478">
        <w:trPr>
          <w:trHeight w:val="722"/>
          <w:jc w:val="center"/>
        </w:trPr>
        <w:tc>
          <w:tcPr>
            <w:tcW w:w="2460"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Assainissement</w:t>
            </w:r>
          </w:p>
        </w:tc>
        <w:tc>
          <w:tcPr>
            <w:tcW w:w="3345"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Réalisation dans le domaine</w:t>
            </w:r>
          </w:p>
        </w:tc>
        <w:tc>
          <w:tcPr>
            <w:tcW w:w="2193" w:type="dxa"/>
          </w:tcPr>
          <w:p w:rsidR="00A43E82" w:rsidRPr="000D20EF" w:rsidRDefault="00BC42C8" w:rsidP="00990478">
            <w:pPr>
              <w:spacing w:line="240" w:lineRule="auto"/>
              <w:ind w:left="-82"/>
              <w:rPr>
                <w:rFonts w:asciiTheme="majorHAnsi" w:hAnsiTheme="majorHAnsi"/>
                <w:sz w:val="28"/>
                <w:szCs w:val="28"/>
              </w:rPr>
            </w:pPr>
            <w:r w:rsidRPr="000D20EF">
              <w:rPr>
                <w:rFonts w:asciiTheme="majorHAnsi" w:hAnsiTheme="majorHAnsi"/>
                <w:sz w:val="28"/>
                <w:szCs w:val="28"/>
              </w:rPr>
              <w:t>ATPC (01)</w:t>
            </w:r>
          </w:p>
        </w:tc>
        <w:tc>
          <w:tcPr>
            <w:tcW w:w="1977" w:type="dxa"/>
          </w:tcPr>
          <w:p w:rsidR="00A43E82" w:rsidRPr="000D20EF" w:rsidRDefault="00BC42C8" w:rsidP="00990478">
            <w:pPr>
              <w:spacing w:line="240" w:lineRule="auto"/>
              <w:ind w:left="-82"/>
              <w:rPr>
                <w:rFonts w:asciiTheme="majorHAnsi" w:hAnsiTheme="majorHAnsi"/>
                <w:sz w:val="28"/>
                <w:szCs w:val="28"/>
              </w:rPr>
            </w:pPr>
            <w:r w:rsidRPr="000D20EF">
              <w:rPr>
                <w:rFonts w:asciiTheme="majorHAnsi" w:hAnsiTheme="majorHAnsi"/>
                <w:sz w:val="28"/>
                <w:szCs w:val="28"/>
              </w:rPr>
              <w:t>ATPC</w:t>
            </w:r>
            <w:r w:rsidR="00990478" w:rsidRPr="000D20EF">
              <w:rPr>
                <w:rFonts w:asciiTheme="majorHAnsi" w:hAnsiTheme="majorHAnsi"/>
                <w:sz w:val="28"/>
                <w:szCs w:val="28"/>
              </w:rPr>
              <w:t xml:space="preserve"> </w:t>
            </w:r>
            <w:r w:rsidRPr="000D20EF">
              <w:rPr>
                <w:rFonts w:asciiTheme="majorHAnsi" w:hAnsiTheme="majorHAnsi"/>
                <w:sz w:val="28"/>
                <w:szCs w:val="28"/>
              </w:rPr>
              <w:t>(01)</w:t>
            </w:r>
          </w:p>
        </w:tc>
      </w:tr>
      <w:tr w:rsidR="00733F57" w:rsidRPr="000D20EF" w:rsidTr="00990478">
        <w:trPr>
          <w:trHeight w:val="930"/>
          <w:jc w:val="center"/>
        </w:trPr>
        <w:tc>
          <w:tcPr>
            <w:tcW w:w="2460"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Finance</w:t>
            </w:r>
          </w:p>
        </w:tc>
        <w:tc>
          <w:tcPr>
            <w:tcW w:w="3345" w:type="dxa"/>
          </w:tcPr>
          <w:p w:rsidR="00A43E82" w:rsidRPr="000D20EF" w:rsidRDefault="00A43E82" w:rsidP="00990478">
            <w:pPr>
              <w:spacing w:line="240" w:lineRule="auto"/>
              <w:ind w:left="-82"/>
              <w:rPr>
                <w:rFonts w:asciiTheme="majorHAnsi" w:hAnsiTheme="majorHAnsi"/>
                <w:sz w:val="28"/>
                <w:szCs w:val="28"/>
              </w:rPr>
            </w:pPr>
            <w:r w:rsidRPr="000D20EF">
              <w:rPr>
                <w:rFonts w:asciiTheme="majorHAnsi" w:hAnsiTheme="majorHAnsi"/>
                <w:sz w:val="28"/>
                <w:szCs w:val="28"/>
              </w:rPr>
              <w:t>Taux de mobilisation des ressources</w:t>
            </w:r>
            <w:r w:rsidR="00990478" w:rsidRPr="000D20EF">
              <w:rPr>
                <w:rFonts w:asciiTheme="majorHAnsi" w:hAnsiTheme="majorHAnsi"/>
                <w:sz w:val="28"/>
                <w:szCs w:val="28"/>
              </w:rPr>
              <w:t xml:space="preserve"> </w:t>
            </w:r>
            <w:r w:rsidRPr="000D20EF">
              <w:rPr>
                <w:rFonts w:asciiTheme="majorHAnsi" w:hAnsiTheme="majorHAnsi"/>
                <w:sz w:val="28"/>
                <w:szCs w:val="28"/>
              </w:rPr>
              <w:t>(TMTV)</w:t>
            </w:r>
          </w:p>
        </w:tc>
        <w:tc>
          <w:tcPr>
            <w:tcW w:w="2193" w:type="dxa"/>
          </w:tcPr>
          <w:p w:rsidR="00A43E82" w:rsidRPr="000D20EF" w:rsidRDefault="00B71EC8" w:rsidP="00990478">
            <w:pPr>
              <w:spacing w:line="240" w:lineRule="auto"/>
              <w:ind w:left="-82"/>
              <w:rPr>
                <w:rFonts w:asciiTheme="majorHAnsi" w:hAnsiTheme="majorHAnsi"/>
                <w:sz w:val="28"/>
                <w:szCs w:val="28"/>
              </w:rPr>
            </w:pPr>
            <w:r w:rsidRPr="000D20EF">
              <w:rPr>
                <w:rFonts w:asciiTheme="majorHAnsi" w:hAnsiTheme="majorHAnsi"/>
                <w:sz w:val="28"/>
                <w:szCs w:val="28"/>
              </w:rPr>
              <w:t>58,78%</w:t>
            </w:r>
          </w:p>
        </w:tc>
        <w:tc>
          <w:tcPr>
            <w:tcW w:w="1977" w:type="dxa"/>
          </w:tcPr>
          <w:p w:rsidR="00A43E82" w:rsidRPr="000D20EF" w:rsidRDefault="000D0886" w:rsidP="00990478">
            <w:pPr>
              <w:spacing w:line="240" w:lineRule="auto"/>
              <w:ind w:left="-82"/>
              <w:rPr>
                <w:rFonts w:asciiTheme="majorHAnsi" w:hAnsiTheme="majorHAnsi"/>
                <w:sz w:val="28"/>
                <w:szCs w:val="28"/>
              </w:rPr>
            </w:pPr>
            <w:r w:rsidRPr="000D20EF">
              <w:rPr>
                <w:rFonts w:asciiTheme="majorHAnsi" w:hAnsiTheme="majorHAnsi"/>
                <w:sz w:val="28"/>
                <w:szCs w:val="28"/>
              </w:rPr>
              <w:t>52,56%</w:t>
            </w:r>
          </w:p>
        </w:tc>
      </w:tr>
    </w:tbl>
    <w:p w:rsidR="003C6ADA" w:rsidRPr="000D20EF" w:rsidRDefault="003C6ADA" w:rsidP="00B30F0C">
      <w:pPr>
        <w:spacing w:line="240" w:lineRule="auto"/>
        <w:jc w:val="both"/>
        <w:rPr>
          <w:rFonts w:asciiTheme="majorHAnsi" w:hAnsiTheme="majorHAnsi"/>
          <w:sz w:val="28"/>
          <w:szCs w:val="28"/>
        </w:rPr>
      </w:pPr>
    </w:p>
    <w:p w:rsidR="00B80755" w:rsidRPr="000D20EF" w:rsidRDefault="00B80755" w:rsidP="00B30F0C">
      <w:pPr>
        <w:tabs>
          <w:tab w:val="left" w:pos="3105"/>
        </w:tabs>
        <w:spacing w:line="240" w:lineRule="auto"/>
        <w:jc w:val="both"/>
        <w:rPr>
          <w:rFonts w:asciiTheme="majorHAnsi" w:hAnsiTheme="majorHAnsi"/>
          <w:sz w:val="28"/>
          <w:szCs w:val="28"/>
        </w:rPr>
      </w:pPr>
      <w:r w:rsidRPr="000D20EF">
        <w:rPr>
          <w:rFonts w:asciiTheme="majorHAnsi" w:hAnsiTheme="majorHAnsi"/>
          <w:b/>
          <w:sz w:val="28"/>
          <w:szCs w:val="28"/>
          <w:u w:val="single"/>
        </w:rPr>
        <w:t>Commentaire</w:t>
      </w:r>
      <w:r w:rsidR="008675F0" w:rsidRPr="000D20EF">
        <w:rPr>
          <w:rFonts w:asciiTheme="majorHAnsi" w:hAnsiTheme="majorHAnsi"/>
          <w:b/>
          <w:sz w:val="28"/>
          <w:szCs w:val="28"/>
          <w:u w:val="single"/>
        </w:rPr>
        <w:t> :</w:t>
      </w:r>
      <w:r w:rsidR="006A5F8A" w:rsidRPr="000D20EF">
        <w:rPr>
          <w:rFonts w:asciiTheme="majorHAnsi" w:hAnsiTheme="majorHAnsi"/>
          <w:sz w:val="28"/>
          <w:szCs w:val="28"/>
        </w:rPr>
        <w:t> la</w:t>
      </w:r>
      <w:r w:rsidR="008675F0" w:rsidRPr="000D20EF">
        <w:rPr>
          <w:rFonts w:asciiTheme="majorHAnsi" w:hAnsiTheme="majorHAnsi"/>
          <w:sz w:val="28"/>
          <w:szCs w:val="28"/>
        </w:rPr>
        <w:t xml:space="preserve"> lecture des indicateurs socioéconomiques du tableau fait ressortir clairement un faible taux de couverture des différents secteurs </w:t>
      </w:r>
      <w:proofErr w:type="gramStart"/>
      <w:r w:rsidR="008675F0" w:rsidRPr="000D20EF">
        <w:rPr>
          <w:rFonts w:asciiTheme="majorHAnsi" w:hAnsiTheme="majorHAnsi"/>
          <w:sz w:val="28"/>
          <w:szCs w:val="28"/>
        </w:rPr>
        <w:t>basiques  dans</w:t>
      </w:r>
      <w:proofErr w:type="gramEnd"/>
      <w:r w:rsidR="008675F0" w:rsidRPr="000D20EF">
        <w:rPr>
          <w:rFonts w:asciiTheme="majorHAnsi" w:hAnsiTheme="majorHAnsi"/>
          <w:sz w:val="28"/>
          <w:szCs w:val="28"/>
        </w:rPr>
        <w:t xml:space="preserve"> la Commune de </w:t>
      </w:r>
      <w:r w:rsidR="006A5F8A" w:rsidRPr="000D20EF">
        <w:rPr>
          <w:rFonts w:asciiTheme="majorHAnsi" w:hAnsiTheme="majorHAnsi"/>
          <w:sz w:val="28"/>
          <w:szCs w:val="28"/>
        </w:rPr>
        <w:t>Sambéra.</w:t>
      </w:r>
    </w:p>
    <w:p w:rsidR="004A4927" w:rsidRDefault="004A4927" w:rsidP="00B30F0C">
      <w:pPr>
        <w:tabs>
          <w:tab w:val="left" w:pos="3105"/>
        </w:tabs>
        <w:spacing w:line="240" w:lineRule="auto"/>
        <w:jc w:val="both"/>
        <w:rPr>
          <w:rFonts w:asciiTheme="majorHAnsi" w:hAnsiTheme="majorHAnsi"/>
          <w:sz w:val="28"/>
          <w:szCs w:val="28"/>
        </w:rPr>
      </w:pPr>
    </w:p>
    <w:p w:rsidR="00990478" w:rsidRDefault="00990478" w:rsidP="00B30F0C">
      <w:pPr>
        <w:tabs>
          <w:tab w:val="left" w:pos="3105"/>
        </w:tabs>
        <w:spacing w:line="240" w:lineRule="auto"/>
        <w:jc w:val="both"/>
        <w:rPr>
          <w:rFonts w:asciiTheme="majorHAnsi" w:hAnsiTheme="majorHAnsi"/>
          <w:sz w:val="28"/>
          <w:szCs w:val="28"/>
        </w:rPr>
      </w:pPr>
    </w:p>
    <w:p w:rsidR="00990478" w:rsidRDefault="00990478" w:rsidP="00B30F0C">
      <w:pPr>
        <w:tabs>
          <w:tab w:val="left" w:pos="3105"/>
        </w:tabs>
        <w:spacing w:line="240" w:lineRule="auto"/>
        <w:jc w:val="both"/>
        <w:rPr>
          <w:rFonts w:asciiTheme="majorHAnsi" w:hAnsiTheme="majorHAnsi"/>
          <w:sz w:val="28"/>
          <w:szCs w:val="28"/>
        </w:rPr>
      </w:pPr>
    </w:p>
    <w:p w:rsidR="00990478" w:rsidRDefault="00990478" w:rsidP="00B30F0C">
      <w:pPr>
        <w:tabs>
          <w:tab w:val="left" w:pos="3105"/>
        </w:tabs>
        <w:spacing w:line="240" w:lineRule="auto"/>
        <w:jc w:val="both"/>
        <w:rPr>
          <w:rFonts w:asciiTheme="majorHAnsi" w:hAnsiTheme="majorHAnsi"/>
          <w:sz w:val="28"/>
          <w:szCs w:val="28"/>
        </w:rPr>
      </w:pPr>
    </w:p>
    <w:p w:rsidR="00990478" w:rsidRPr="00A3476B" w:rsidRDefault="00990478" w:rsidP="00B30F0C">
      <w:pPr>
        <w:tabs>
          <w:tab w:val="left" w:pos="3105"/>
        </w:tabs>
        <w:spacing w:line="240" w:lineRule="auto"/>
        <w:jc w:val="both"/>
        <w:rPr>
          <w:rFonts w:asciiTheme="majorHAnsi" w:hAnsiTheme="majorHAnsi"/>
          <w:sz w:val="28"/>
          <w:szCs w:val="28"/>
        </w:rPr>
      </w:pPr>
    </w:p>
    <w:p w:rsidR="004A4927" w:rsidRPr="00A3476B" w:rsidRDefault="004A4927" w:rsidP="00B30F0C">
      <w:pPr>
        <w:tabs>
          <w:tab w:val="left" w:pos="3105"/>
        </w:tabs>
        <w:spacing w:line="240" w:lineRule="auto"/>
        <w:jc w:val="both"/>
        <w:rPr>
          <w:rFonts w:asciiTheme="majorHAnsi" w:hAnsiTheme="majorHAnsi"/>
          <w:b/>
          <w:sz w:val="28"/>
          <w:szCs w:val="28"/>
          <w:u w:val="single"/>
        </w:rPr>
      </w:pPr>
      <w:r w:rsidRPr="00A3476B">
        <w:rPr>
          <w:rFonts w:asciiTheme="majorHAnsi" w:hAnsiTheme="majorHAnsi"/>
          <w:b/>
          <w:sz w:val="28"/>
          <w:szCs w:val="28"/>
          <w:u w:val="single"/>
        </w:rPr>
        <w:lastRenderedPageBreak/>
        <w:t>II.ACTIVITES ET FONCTIONNEMENT DES DIFFERENTS ORGANES DE LA COMMUNE.</w:t>
      </w:r>
    </w:p>
    <w:p w:rsidR="004A4927" w:rsidRPr="00A3476B" w:rsidRDefault="00BC1794" w:rsidP="00B30F0C">
      <w:pPr>
        <w:tabs>
          <w:tab w:val="left" w:pos="3105"/>
        </w:tabs>
        <w:spacing w:line="240" w:lineRule="auto"/>
        <w:jc w:val="both"/>
        <w:rPr>
          <w:rFonts w:asciiTheme="majorHAnsi" w:hAnsiTheme="majorHAnsi"/>
          <w:b/>
          <w:sz w:val="28"/>
          <w:szCs w:val="28"/>
          <w:u w:val="single"/>
        </w:rPr>
      </w:pPr>
      <w:r w:rsidRPr="00A3476B">
        <w:rPr>
          <w:rFonts w:asciiTheme="majorHAnsi" w:hAnsiTheme="majorHAnsi"/>
          <w:b/>
          <w:sz w:val="28"/>
          <w:szCs w:val="28"/>
        </w:rPr>
        <w:t>2.1</w:t>
      </w:r>
      <w:r w:rsidRPr="00A3476B">
        <w:rPr>
          <w:rFonts w:asciiTheme="majorHAnsi" w:hAnsiTheme="majorHAnsi"/>
          <w:b/>
          <w:sz w:val="28"/>
          <w:szCs w:val="28"/>
          <w:u w:val="single"/>
        </w:rPr>
        <w:t xml:space="preserve"> Le Conseil Municipal (délibérant)</w:t>
      </w:r>
    </w:p>
    <w:p w:rsidR="007E3A7A" w:rsidRPr="00A3476B" w:rsidRDefault="007E3A7A" w:rsidP="00B30F0C">
      <w:pPr>
        <w:pStyle w:val="Paragraphedeliste"/>
        <w:numPr>
          <w:ilvl w:val="0"/>
          <w:numId w:val="2"/>
        </w:numPr>
        <w:tabs>
          <w:tab w:val="left" w:pos="3105"/>
        </w:tabs>
        <w:spacing w:line="240" w:lineRule="auto"/>
        <w:jc w:val="both"/>
        <w:rPr>
          <w:rFonts w:asciiTheme="majorHAnsi" w:hAnsiTheme="majorHAnsi"/>
          <w:b/>
          <w:sz w:val="28"/>
          <w:szCs w:val="28"/>
        </w:rPr>
      </w:pPr>
      <w:r w:rsidRPr="00A3476B">
        <w:rPr>
          <w:rFonts w:asciiTheme="majorHAnsi" w:hAnsiTheme="majorHAnsi"/>
          <w:b/>
          <w:sz w:val="28"/>
          <w:szCs w:val="28"/>
        </w:rPr>
        <w:t>La tenue des sessions</w:t>
      </w:r>
    </w:p>
    <w:p w:rsidR="007E3A7A" w:rsidRPr="00A3476B" w:rsidRDefault="007E3A7A"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Nombre de sessions tenues (ordinaires et extraordinaires)</w:t>
      </w:r>
    </w:p>
    <w:p w:rsidR="007E3A7A" w:rsidRPr="00A3476B" w:rsidRDefault="007E3A7A" w:rsidP="00990478">
      <w:p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Nombre de sessions ordinaires : trois(03)</w:t>
      </w:r>
    </w:p>
    <w:p w:rsidR="00994773" w:rsidRPr="00A3476B" w:rsidRDefault="007E3A7A" w:rsidP="00990478">
      <w:p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Nombre de sessions extraordinaires </w:t>
      </w:r>
      <w:r w:rsidR="00994773" w:rsidRPr="00A3476B">
        <w:rPr>
          <w:rFonts w:asciiTheme="majorHAnsi" w:hAnsiTheme="majorHAnsi"/>
          <w:sz w:val="28"/>
          <w:szCs w:val="28"/>
        </w:rPr>
        <w:t>: un</w:t>
      </w:r>
      <w:r w:rsidRPr="00A3476B">
        <w:rPr>
          <w:rFonts w:asciiTheme="majorHAnsi" w:hAnsiTheme="majorHAnsi"/>
          <w:sz w:val="28"/>
          <w:szCs w:val="28"/>
        </w:rPr>
        <w:t>(01)</w:t>
      </w:r>
    </w:p>
    <w:p w:rsidR="00994773" w:rsidRPr="00A3476B" w:rsidRDefault="00994773"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Régularité des élus aux sessions (évolution des présences/absences des élus et membres de droit)</w:t>
      </w:r>
    </w:p>
    <w:p w:rsidR="00994773" w:rsidRPr="00A3476B" w:rsidRDefault="004F1B22" w:rsidP="00990478">
      <w:p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A toutes les sessions tenues </w:t>
      </w:r>
      <w:r w:rsidR="00164D8B" w:rsidRPr="00A3476B">
        <w:rPr>
          <w:rFonts w:asciiTheme="majorHAnsi" w:hAnsiTheme="majorHAnsi"/>
          <w:sz w:val="28"/>
          <w:szCs w:val="28"/>
        </w:rPr>
        <w:t>les membres élus (es)s</w:t>
      </w:r>
      <w:r w:rsidRPr="00A3476B">
        <w:rPr>
          <w:rFonts w:asciiTheme="majorHAnsi" w:hAnsiTheme="majorHAnsi"/>
          <w:sz w:val="28"/>
          <w:szCs w:val="28"/>
        </w:rPr>
        <w:t xml:space="preserve"> et les membres de droit ont </w:t>
      </w:r>
      <w:r w:rsidR="00164D8B" w:rsidRPr="00A3476B">
        <w:rPr>
          <w:rFonts w:asciiTheme="majorHAnsi" w:hAnsiTheme="majorHAnsi"/>
          <w:sz w:val="28"/>
          <w:szCs w:val="28"/>
        </w:rPr>
        <w:t xml:space="preserve">majoritairement </w:t>
      </w:r>
      <w:r w:rsidR="00840AC9" w:rsidRPr="00A3476B">
        <w:rPr>
          <w:rFonts w:asciiTheme="majorHAnsi" w:hAnsiTheme="majorHAnsi"/>
          <w:sz w:val="28"/>
          <w:szCs w:val="28"/>
        </w:rPr>
        <w:t xml:space="preserve">répondus présents </w:t>
      </w:r>
      <w:r w:rsidRPr="00A3476B">
        <w:rPr>
          <w:rFonts w:asciiTheme="majorHAnsi" w:hAnsiTheme="majorHAnsi"/>
          <w:sz w:val="28"/>
          <w:szCs w:val="28"/>
        </w:rPr>
        <w:t xml:space="preserve"> aux différentes  </w:t>
      </w:r>
      <w:r w:rsidR="00164D8B" w:rsidRPr="00A3476B">
        <w:rPr>
          <w:rFonts w:asciiTheme="majorHAnsi" w:hAnsiTheme="majorHAnsi"/>
          <w:sz w:val="28"/>
          <w:szCs w:val="28"/>
        </w:rPr>
        <w:t>séances</w:t>
      </w:r>
      <w:r w:rsidRPr="00A3476B">
        <w:rPr>
          <w:rFonts w:asciiTheme="majorHAnsi" w:hAnsiTheme="majorHAnsi"/>
          <w:sz w:val="28"/>
          <w:szCs w:val="28"/>
        </w:rPr>
        <w:t xml:space="preserve"> </w:t>
      </w:r>
      <w:r w:rsidR="00164D8B" w:rsidRPr="00A3476B">
        <w:rPr>
          <w:rFonts w:asciiTheme="majorHAnsi" w:hAnsiTheme="majorHAnsi"/>
          <w:sz w:val="28"/>
          <w:szCs w:val="28"/>
        </w:rPr>
        <w:t xml:space="preserve"> du Conseil Municipal à l’exception de la 2eme session ordinaire où il a été enregistré deux(02) absences parmi  élus ayant donné mandat à leurs collègues.</w:t>
      </w:r>
    </w:p>
    <w:p w:rsidR="00164D8B" w:rsidRPr="00A3476B" w:rsidRDefault="00164D8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L’information </w:t>
      </w:r>
      <w:r w:rsidR="00527DF4" w:rsidRPr="00A3476B">
        <w:rPr>
          <w:rFonts w:asciiTheme="majorHAnsi" w:hAnsiTheme="majorHAnsi"/>
          <w:sz w:val="28"/>
          <w:szCs w:val="28"/>
        </w:rPr>
        <w:t>populaire (</w:t>
      </w:r>
      <w:r w:rsidRPr="00A3476B">
        <w:rPr>
          <w:rFonts w:asciiTheme="majorHAnsi" w:hAnsiTheme="majorHAnsi"/>
          <w:sz w:val="28"/>
          <w:szCs w:val="28"/>
        </w:rPr>
        <w:t>évolution</w:t>
      </w:r>
      <w:r w:rsidR="00527DF4" w:rsidRPr="00A3476B">
        <w:rPr>
          <w:rFonts w:asciiTheme="majorHAnsi" w:hAnsiTheme="majorHAnsi"/>
          <w:sz w:val="28"/>
          <w:szCs w:val="28"/>
        </w:rPr>
        <w:t xml:space="preserve"> de la </w:t>
      </w:r>
      <w:r w:rsidRPr="00A3476B">
        <w:rPr>
          <w:rFonts w:asciiTheme="majorHAnsi" w:hAnsiTheme="majorHAnsi"/>
          <w:sz w:val="28"/>
          <w:szCs w:val="28"/>
        </w:rPr>
        <w:t>partici</w:t>
      </w:r>
      <w:r w:rsidR="00527DF4" w:rsidRPr="00A3476B">
        <w:rPr>
          <w:rFonts w:asciiTheme="majorHAnsi" w:hAnsiTheme="majorHAnsi"/>
          <w:sz w:val="28"/>
          <w:szCs w:val="28"/>
        </w:rPr>
        <w:t>pation des citoyens aux sessions du conseil)</w:t>
      </w:r>
    </w:p>
    <w:p w:rsidR="00527DF4" w:rsidRPr="00A3476B" w:rsidRDefault="00527DF4" w:rsidP="00990478">
      <w:p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Les</w:t>
      </w:r>
      <w:r w:rsidR="00F753CB">
        <w:rPr>
          <w:rFonts w:asciiTheme="majorHAnsi" w:hAnsiTheme="majorHAnsi"/>
          <w:sz w:val="28"/>
          <w:szCs w:val="28"/>
        </w:rPr>
        <w:t xml:space="preserve"> sessions du conseil sont publiques</w:t>
      </w:r>
      <w:r w:rsidR="00F753CB" w:rsidRPr="00A3476B">
        <w:rPr>
          <w:rFonts w:asciiTheme="majorHAnsi" w:hAnsiTheme="majorHAnsi"/>
          <w:sz w:val="28"/>
          <w:szCs w:val="28"/>
        </w:rPr>
        <w:t>. Les</w:t>
      </w:r>
      <w:r w:rsidRPr="00A3476B">
        <w:rPr>
          <w:rFonts w:asciiTheme="majorHAnsi" w:hAnsiTheme="majorHAnsi"/>
          <w:sz w:val="28"/>
          <w:szCs w:val="28"/>
        </w:rPr>
        <w:t xml:space="preserve"> citoyens ont toujours </w:t>
      </w:r>
      <w:r w:rsidR="00782282" w:rsidRPr="00A3476B">
        <w:rPr>
          <w:rFonts w:asciiTheme="majorHAnsi" w:hAnsiTheme="majorHAnsi"/>
          <w:sz w:val="28"/>
          <w:szCs w:val="28"/>
        </w:rPr>
        <w:t xml:space="preserve">participé </w:t>
      </w:r>
      <w:r w:rsidR="00410ED2" w:rsidRPr="00A3476B">
        <w:rPr>
          <w:rFonts w:asciiTheme="majorHAnsi" w:hAnsiTheme="majorHAnsi"/>
          <w:sz w:val="28"/>
          <w:szCs w:val="28"/>
        </w:rPr>
        <w:t xml:space="preserve">aux différentes sessions </w:t>
      </w:r>
      <w:r w:rsidR="00F753CB">
        <w:rPr>
          <w:rFonts w:asciiTheme="majorHAnsi" w:hAnsiTheme="majorHAnsi"/>
          <w:sz w:val="28"/>
          <w:szCs w:val="28"/>
        </w:rPr>
        <w:t xml:space="preserve"> tenues par le </w:t>
      </w:r>
      <w:r w:rsidRPr="00A3476B">
        <w:rPr>
          <w:rFonts w:asciiTheme="majorHAnsi" w:hAnsiTheme="majorHAnsi"/>
          <w:sz w:val="28"/>
          <w:szCs w:val="28"/>
        </w:rPr>
        <w:t xml:space="preserve"> conseil municipa</w:t>
      </w:r>
      <w:r w:rsidR="005E7EE2" w:rsidRPr="00A3476B">
        <w:rPr>
          <w:rFonts w:asciiTheme="majorHAnsi" w:hAnsiTheme="majorHAnsi"/>
          <w:sz w:val="28"/>
          <w:szCs w:val="28"/>
        </w:rPr>
        <w:t>l</w:t>
      </w:r>
      <w:r w:rsidR="00F753CB">
        <w:rPr>
          <w:rFonts w:asciiTheme="majorHAnsi" w:hAnsiTheme="majorHAnsi"/>
          <w:sz w:val="28"/>
          <w:szCs w:val="28"/>
        </w:rPr>
        <w:t>.</w:t>
      </w:r>
    </w:p>
    <w:p w:rsidR="005E7EE2" w:rsidRPr="00A3476B" w:rsidRDefault="005E7EE2" w:rsidP="00B30F0C">
      <w:pPr>
        <w:pStyle w:val="Paragraphedeliste"/>
        <w:numPr>
          <w:ilvl w:val="0"/>
          <w:numId w:val="2"/>
        </w:numPr>
        <w:tabs>
          <w:tab w:val="left" w:pos="3105"/>
        </w:tabs>
        <w:spacing w:line="240" w:lineRule="auto"/>
        <w:jc w:val="both"/>
        <w:rPr>
          <w:rFonts w:asciiTheme="majorHAnsi" w:hAnsiTheme="majorHAnsi"/>
          <w:b/>
          <w:sz w:val="28"/>
          <w:szCs w:val="28"/>
          <w:u w:val="single"/>
        </w:rPr>
      </w:pPr>
      <w:r w:rsidRPr="00A3476B">
        <w:rPr>
          <w:rFonts w:asciiTheme="majorHAnsi" w:hAnsiTheme="majorHAnsi"/>
          <w:b/>
          <w:sz w:val="28"/>
          <w:szCs w:val="28"/>
          <w:u w:val="single"/>
        </w:rPr>
        <w:t>Les délibérations</w:t>
      </w:r>
    </w:p>
    <w:p w:rsidR="00990478" w:rsidRDefault="001517C5" w:rsidP="00990478">
      <w:pPr>
        <w:pStyle w:val="Paragraphedeliste"/>
        <w:numPr>
          <w:ilvl w:val="0"/>
          <w:numId w:val="28"/>
        </w:numPr>
        <w:tabs>
          <w:tab w:val="left" w:pos="3105"/>
        </w:tabs>
        <w:spacing w:line="240" w:lineRule="auto"/>
        <w:jc w:val="both"/>
        <w:rPr>
          <w:rFonts w:asciiTheme="majorHAnsi" w:hAnsiTheme="majorHAnsi"/>
          <w:sz w:val="28"/>
          <w:szCs w:val="28"/>
        </w:rPr>
      </w:pPr>
      <w:r w:rsidRPr="00990478">
        <w:rPr>
          <w:rFonts w:asciiTheme="majorHAnsi" w:hAnsiTheme="majorHAnsi"/>
          <w:b/>
          <w:sz w:val="28"/>
          <w:szCs w:val="28"/>
        </w:rPr>
        <w:t>Nombres de délibérations</w:t>
      </w:r>
      <w:r w:rsidR="006A0271" w:rsidRPr="00990478">
        <w:rPr>
          <w:rFonts w:asciiTheme="majorHAnsi" w:hAnsiTheme="majorHAnsi"/>
          <w:sz w:val="28"/>
          <w:szCs w:val="28"/>
        </w:rPr>
        <w:t xml:space="preserve"> : </w:t>
      </w:r>
      <w:proofErr w:type="gramStart"/>
      <w:r w:rsidR="006A0271" w:rsidRPr="00990478">
        <w:rPr>
          <w:rFonts w:asciiTheme="majorHAnsi" w:hAnsiTheme="majorHAnsi"/>
          <w:sz w:val="28"/>
          <w:szCs w:val="28"/>
        </w:rPr>
        <w:t>six(</w:t>
      </w:r>
      <w:proofErr w:type="gramEnd"/>
      <w:r w:rsidR="006A0271" w:rsidRPr="00990478">
        <w:rPr>
          <w:rFonts w:asciiTheme="majorHAnsi" w:hAnsiTheme="majorHAnsi"/>
          <w:sz w:val="28"/>
          <w:szCs w:val="28"/>
        </w:rPr>
        <w:t>06</w:t>
      </w:r>
      <w:r w:rsidRPr="00990478">
        <w:rPr>
          <w:rFonts w:asciiTheme="majorHAnsi" w:hAnsiTheme="majorHAnsi"/>
          <w:sz w:val="28"/>
          <w:szCs w:val="28"/>
        </w:rPr>
        <w:t>)</w:t>
      </w:r>
    </w:p>
    <w:p w:rsidR="000355B1" w:rsidRPr="00990478" w:rsidRDefault="001517C5" w:rsidP="00990478">
      <w:pPr>
        <w:pStyle w:val="Paragraphedeliste"/>
        <w:numPr>
          <w:ilvl w:val="0"/>
          <w:numId w:val="28"/>
        </w:numPr>
        <w:tabs>
          <w:tab w:val="left" w:pos="3105"/>
        </w:tabs>
        <w:spacing w:line="240" w:lineRule="auto"/>
        <w:jc w:val="both"/>
        <w:rPr>
          <w:rFonts w:asciiTheme="majorHAnsi" w:hAnsiTheme="majorHAnsi"/>
          <w:sz w:val="28"/>
          <w:szCs w:val="28"/>
        </w:rPr>
      </w:pPr>
      <w:r w:rsidRPr="00990478">
        <w:rPr>
          <w:rFonts w:asciiTheme="majorHAnsi" w:hAnsiTheme="majorHAnsi"/>
          <w:b/>
          <w:sz w:val="28"/>
          <w:szCs w:val="28"/>
        </w:rPr>
        <w:t>Domaines concernés</w:t>
      </w:r>
      <w:r w:rsidRPr="00990478">
        <w:rPr>
          <w:rFonts w:asciiTheme="majorHAnsi" w:hAnsiTheme="majorHAnsi"/>
          <w:sz w:val="28"/>
          <w:szCs w:val="28"/>
        </w:rPr>
        <w:t> :</w:t>
      </w:r>
    </w:p>
    <w:p w:rsidR="000355B1" w:rsidRPr="00A3476B" w:rsidRDefault="00607D2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w:t>
      </w:r>
      <w:r w:rsidR="000355B1" w:rsidRPr="00A3476B">
        <w:rPr>
          <w:rFonts w:asciiTheme="majorHAnsi" w:hAnsiTheme="majorHAnsi"/>
          <w:sz w:val="28"/>
          <w:szCs w:val="28"/>
        </w:rPr>
        <w:t>adoption</w:t>
      </w:r>
      <w:r w:rsidR="001517C5" w:rsidRPr="00A3476B">
        <w:rPr>
          <w:rFonts w:asciiTheme="majorHAnsi" w:hAnsiTheme="majorHAnsi"/>
          <w:sz w:val="28"/>
          <w:szCs w:val="28"/>
        </w:rPr>
        <w:t xml:space="preserve"> des procès verbaux des </w:t>
      </w:r>
      <w:r w:rsidR="006A244F" w:rsidRPr="00A3476B">
        <w:rPr>
          <w:rFonts w:asciiTheme="majorHAnsi" w:hAnsiTheme="majorHAnsi"/>
          <w:sz w:val="28"/>
          <w:szCs w:val="28"/>
        </w:rPr>
        <w:t>sessions,</w:t>
      </w:r>
      <w:r w:rsidR="001517C5" w:rsidRPr="00A3476B">
        <w:rPr>
          <w:rFonts w:asciiTheme="majorHAnsi" w:hAnsiTheme="majorHAnsi"/>
          <w:sz w:val="28"/>
          <w:szCs w:val="28"/>
        </w:rPr>
        <w:t xml:space="preserve"> commissions</w:t>
      </w:r>
      <w:r w:rsidR="000355B1" w:rsidRPr="00A3476B">
        <w:rPr>
          <w:rFonts w:asciiTheme="majorHAnsi" w:hAnsiTheme="majorHAnsi"/>
          <w:sz w:val="28"/>
          <w:szCs w:val="28"/>
        </w:rPr>
        <w:t> ;</w:t>
      </w:r>
    </w:p>
    <w:p w:rsidR="000355B1" w:rsidRPr="00A3476B" w:rsidRDefault="00607D2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w:t>
      </w:r>
      <w:r w:rsidR="000355B1" w:rsidRPr="00A3476B">
        <w:rPr>
          <w:rFonts w:asciiTheme="majorHAnsi" w:hAnsiTheme="majorHAnsi"/>
          <w:sz w:val="28"/>
          <w:szCs w:val="28"/>
        </w:rPr>
        <w:t>a coopération  transfrontalière ;</w:t>
      </w:r>
    </w:p>
    <w:p w:rsidR="000355B1" w:rsidRPr="00A3476B" w:rsidRDefault="00607D2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w:t>
      </w:r>
      <w:r w:rsidR="001517C5" w:rsidRPr="00A3476B">
        <w:rPr>
          <w:rFonts w:asciiTheme="majorHAnsi" w:hAnsiTheme="majorHAnsi"/>
          <w:sz w:val="28"/>
          <w:szCs w:val="28"/>
        </w:rPr>
        <w:t xml:space="preserve">a réactualisation de la commission foncière </w:t>
      </w:r>
      <w:r w:rsidR="000355B1" w:rsidRPr="00A3476B">
        <w:rPr>
          <w:rFonts w:asciiTheme="majorHAnsi" w:hAnsiTheme="majorHAnsi"/>
          <w:sz w:val="28"/>
          <w:szCs w:val="28"/>
        </w:rPr>
        <w:t>communale ;</w:t>
      </w:r>
    </w:p>
    <w:p w:rsidR="005E7EE2" w:rsidRPr="00A3476B" w:rsidRDefault="00607D2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w:t>
      </w:r>
      <w:r w:rsidR="001517C5" w:rsidRPr="00A3476B">
        <w:rPr>
          <w:rFonts w:asciiTheme="majorHAnsi" w:hAnsiTheme="majorHAnsi"/>
          <w:sz w:val="28"/>
          <w:szCs w:val="28"/>
        </w:rPr>
        <w:t xml:space="preserve">’adoption du budget  </w:t>
      </w:r>
      <w:r w:rsidR="00410ED2" w:rsidRPr="00A3476B">
        <w:rPr>
          <w:rFonts w:asciiTheme="majorHAnsi" w:hAnsiTheme="majorHAnsi"/>
          <w:sz w:val="28"/>
          <w:szCs w:val="28"/>
        </w:rPr>
        <w:t>2023</w:t>
      </w:r>
      <w:r w:rsidR="000355B1" w:rsidRPr="00A3476B">
        <w:rPr>
          <w:rFonts w:asciiTheme="majorHAnsi" w:hAnsiTheme="majorHAnsi"/>
          <w:sz w:val="28"/>
          <w:szCs w:val="28"/>
        </w:rPr>
        <w:t> ;</w:t>
      </w:r>
    </w:p>
    <w:p w:rsidR="00607D2B" w:rsidRPr="00A3476B" w:rsidRDefault="00607D2B"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L’adoption du Plan </w:t>
      </w:r>
      <w:r w:rsidR="00A3476B" w:rsidRPr="00A3476B">
        <w:rPr>
          <w:rFonts w:asciiTheme="majorHAnsi" w:hAnsiTheme="majorHAnsi"/>
          <w:sz w:val="28"/>
          <w:szCs w:val="28"/>
        </w:rPr>
        <w:t>d’investissement</w:t>
      </w:r>
      <w:r w:rsidRPr="00A3476B">
        <w:rPr>
          <w:rFonts w:asciiTheme="majorHAnsi" w:hAnsiTheme="majorHAnsi"/>
          <w:sz w:val="28"/>
          <w:szCs w:val="28"/>
        </w:rPr>
        <w:t xml:space="preserve"> annuel ;</w:t>
      </w:r>
    </w:p>
    <w:p w:rsidR="000355B1" w:rsidRPr="00A3476B" w:rsidRDefault="000355B1" w:rsidP="00B30F0C">
      <w:pPr>
        <w:pStyle w:val="Paragraphedeliste"/>
        <w:numPr>
          <w:ilvl w:val="0"/>
          <w:numId w:val="12"/>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L’adoption du Plan de Développement Communal replanifié (</w:t>
      </w:r>
      <w:r w:rsidR="00E237A8" w:rsidRPr="00A3476B">
        <w:rPr>
          <w:rFonts w:asciiTheme="majorHAnsi" w:hAnsiTheme="majorHAnsi"/>
          <w:sz w:val="28"/>
          <w:szCs w:val="28"/>
        </w:rPr>
        <w:t>PD Cr</w:t>
      </w:r>
      <w:r w:rsidRPr="00A3476B">
        <w:rPr>
          <w:rFonts w:asciiTheme="majorHAnsi" w:hAnsiTheme="majorHAnsi"/>
          <w:sz w:val="28"/>
          <w:szCs w:val="28"/>
        </w:rPr>
        <w:t>) ;</w:t>
      </w:r>
    </w:p>
    <w:p w:rsidR="001517C5" w:rsidRPr="00A3476B" w:rsidRDefault="000355B1" w:rsidP="00B30F0C">
      <w:pPr>
        <w:pStyle w:val="Paragraphedeliste"/>
        <w:numPr>
          <w:ilvl w:val="0"/>
          <w:numId w:val="12"/>
        </w:numPr>
        <w:tabs>
          <w:tab w:val="left" w:pos="3105"/>
        </w:tabs>
        <w:spacing w:line="240" w:lineRule="auto"/>
        <w:jc w:val="both"/>
        <w:rPr>
          <w:rFonts w:asciiTheme="majorHAnsi" w:hAnsiTheme="majorHAnsi"/>
          <w:b/>
          <w:sz w:val="28"/>
          <w:szCs w:val="28"/>
        </w:rPr>
      </w:pPr>
      <w:r w:rsidRPr="00A3476B">
        <w:rPr>
          <w:rFonts w:asciiTheme="majorHAnsi" w:hAnsiTheme="majorHAnsi"/>
          <w:sz w:val="28"/>
          <w:szCs w:val="28"/>
        </w:rPr>
        <w:t>L’adoption du Plan d’occupation des Sols(POS</w:t>
      </w:r>
      <w:r w:rsidR="00E237A8">
        <w:rPr>
          <w:rFonts w:asciiTheme="majorHAnsi" w:hAnsiTheme="majorHAnsi"/>
          <w:sz w:val="28"/>
          <w:szCs w:val="28"/>
        </w:rPr>
        <w:t>)</w:t>
      </w:r>
      <w:r w:rsidR="00765877">
        <w:rPr>
          <w:rFonts w:asciiTheme="majorHAnsi" w:hAnsiTheme="majorHAnsi"/>
          <w:sz w:val="28"/>
          <w:szCs w:val="28"/>
        </w:rPr>
        <w:t>.</w:t>
      </w:r>
      <w:r w:rsidRPr="00A3476B">
        <w:rPr>
          <w:rFonts w:asciiTheme="majorHAnsi" w:hAnsiTheme="majorHAnsi"/>
          <w:sz w:val="28"/>
          <w:szCs w:val="28"/>
        </w:rPr>
        <w:tab/>
      </w:r>
      <w:r w:rsidR="001517C5" w:rsidRPr="00A3476B">
        <w:rPr>
          <w:rFonts w:asciiTheme="majorHAnsi" w:hAnsiTheme="majorHAnsi"/>
          <w:sz w:val="28"/>
          <w:szCs w:val="28"/>
        </w:rPr>
        <w:t xml:space="preserve">                                                                                                                                                                                                                                                 </w:t>
      </w:r>
      <w:r w:rsidR="00141F83" w:rsidRPr="00A3476B">
        <w:rPr>
          <w:rFonts w:asciiTheme="majorHAnsi" w:hAnsiTheme="majorHAnsi"/>
          <w:sz w:val="28"/>
          <w:szCs w:val="28"/>
        </w:rPr>
        <w:t xml:space="preserve">                             </w:t>
      </w:r>
      <w:r w:rsidR="001517C5" w:rsidRPr="00A3476B">
        <w:rPr>
          <w:rFonts w:asciiTheme="majorHAnsi" w:hAnsiTheme="majorHAnsi"/>
          <w:b/>
          <w:sz w:val="28"/>
          <w:szCs w:val="28"/>
        </w:rPr>
        <w:t>2.2</w:t>
      </w:r>
      <w:r w:rsidR="00141F83" w:rsidRPr="00A3476B">
        <w:rPr>
          <w:rFonts w:asciiTheme="majorHAnsi" w:hAnsiTheme="majorHAnsi"/>
          <w:b/>
          <w:sz w:val="28"/>
          <w:szCs w:val="28"/>
        </w:rPr>
        <w:t xml:space="preserve"> </w:t>
      </w:r>
      <w:r w:rsidR="00141F83" w:rsidRPr="00A3476B">
        <w:rPr>
          <w:rFonts w:asciiTheme="majorHAnsi" w:hAnsiTheme="majorHAnsi"/>
          <w:b/>
          <w:sz w:val="28"/>
          <w:szCs w:val="28"/>
          <w:u w:val="single"/>
        </w:rPr>
        <w:t>L’exécutif communal</w:t>
      </w:r>
    </w:p>
    <w:p w:rsidR="00141F83" w:rsidRPr="00A3476B" w:rsidRDefault="00141F83" w:rsidP="00B30F0C">
      <w:pPr>
        <w:tabs>
          <w:tab w:val="left" w:pos="3105"/>
        </w:tabs>
        <w:spacing w:line="240" w:lineRule="auto"/>
        <w:jc w:val="both"/>
        <w:rPr>
          <w:rFonts w:asciiTheme="majorHAnsi" w:hAnsiTheme="majorHAnsi"/>
          <w:b/>
          <w:sz w:val="28"/>
          <w:szCs w:val="28"/>
          <w:u w:val="single"/>
        </w:rPr>
      </w:pPr>
      <w:r w:rsidRPr="00A3476B">
        <w:rPr>
          <w:rFonts w:asciiTheme="majorHAnsi" w:hAnsiTheme="majorHAnsi"/>
          <w:b/>
          <w:sz w:val="28"/>
          <w:szCs w:val="28"/>
          <w:u w:val="single"/>
        </w:rPr>
        <w:t>Tableau indicatif</w:t>
      </w:r>
    </w:p>
    <w:tbl>
      <w:tblPr>
        <w:tblStyle w:val="Grilledutableau"/>
        <w:tblW w:w="0" w:type="auto"/>
        <w:tblInd w:w="360" w:type="dxa"/>
        <w:tblLook w:val="04A0" w:firstRow="1" w:lastRow="0" w:firstColumn="1" w:lastColumn="0" w:noHBand="0" w:noVBand="1"/>
      </w:tblPr>
      <w:tblGrid>
        <w:gridCol w:w="720"/>
        <w:gridCol w:w="3743"/>
        <w:gridCol w:w="4463"/>
      </w:tblGrid>
      <w:tr w:rsidR="00141F83" w:rsidRPr="00A3476B" w:rsidTr="00141F83">
        <w:tc>
          <w:tcPr>
            <w:tcW w:w="720" w:type="dxa"/>
            <w:tcBorders>
              <w:top w:val="single" w:sz="4" w:space="0" w:color="auto"/>
              <w:right w:val="single" w:sz="4" w:space="0" w:color="auto"/>
            </w:tcBorders>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N°</w:t>
            </w:r>
          </w:p>
        </w:tc>
        <w:tc>
          <w:tcPr>
            <w:tcW w:w="3743" w:type="dxa"/>
            <w:tcBorders>
              <w:top w:val="single" w:sz="4" w:space="0" w:color="auto"/>
              <w:left w:val="single" w:sz="4" w:space="0" w:color="auto"/>
            </w:tcBorders>
          </w:tcPr>
          <w:p w:rsidR="00141F83" w:rsidRPr="00A3476B" w:rsidRDefault="00141F83" w:rsidP="00B30F0C">
            <w:pPr>
              <w:tabs>
                <w:tab w:val="left" w:pos="3105"/>
              </w:tabs>
              <w:jc w:val="both"/>
              <w:rPr>
                <w:rFonts w:asciiTheme="majorHAnsi" w:hAnsiTheme="majorHAnsi"/>
                <w:b/>
                <w:sz w:val="28"/>
                <w:szCs w:val="28"/>
              </w:rPr>
            </w:pPr>
            <w:r w:rsidRPr="00A3476B">
              <w:rPr>
                <w:rFonts w:asciiTheme="majorHAnsi" w:hAnsiTheme="majorHAnsi"/>
                <w:b/>
                <w:sz w:val="28"/>
                <w:szCs w:val="28"/>
              </w:rPr>
              <w:t>Nom et Prénoms</w:t>
            </w:r>
          </w:p>
        </w:tc>
        <w:tc>
          <w:tcPr>
            <w:tcW w:w="4463" w:type="dxa"/>
            <w:tcBorders>
              <w:top w:val="single" w:sz="4" w:space="0" w:color="auto"/>
            </w:tcBorders>
          </w:tcPr>
          <w:p w:rsidR="00141F83" w:rsidRPr="00A3476B" w:rsidRDefault="00141F83" w:rsidP="00B30F0C">
            <w:pPr>
              <w:tabs>
                <w:tab w:val="left" w:pos="3105"/>
              </w:tabs>
              <w:jc w:val="both"/>
              <w:rPr>
                <w:rFonts w:asciiTheme="majorHAnsi" w:hAnsiTheme="majorHAnsi"/>
                <w:b/>
                <w:sz w:val="28"/>
                <w:szCs w:val="28"/>
              </w:rPr>
            </w:pPr>
            <w:r w:rsidRPr="00A3476B">
              <w:rPr>
                <w:rFonts w:asciiTheme="majorHAnsi" w:hAnsiTheme="majorHAnsi"/>
                <w:b/>
                <w:sz w:val="28"/>
                <w:szCs w:val="28"/>
              </w:rPr>
              <w:t>Fonction</w:t>
            </w:r>
          </w:p>
        </w:tc>
      </w:tr>
      <w:tr w:rsidR="00141F83" w:rsidRPr="00A3476B" w:rsidTr="00141F83">
        <w:tc>
          <w:tcPr>
            <w:tcW w:w="720" w:type="dxa"/>
            <w:tcBorders>
              <w:right w:val="single" w:sz="4" w:space="0" w:color="auto"/>
            </w:tcBorders>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01</w:t>
            </w:r>
          </w:p>
        </w:tc>
        <w:tc>
          <w:tcPr>
            <w:tcW w:w="3743" w:type="dxa"/>
            <w:tcBorders>
              <w:left w:val="single" w:sz="4" w:space="0" w:color="auto"/>
            </w:tcBorders>
          </w:tcPr>
          <w:p w:rsidR="00141F83" w:rsidRPr="00A3476B" w:rsidRDefault="00141F83" w:rsidP="00B30F0C">
            <w:pPr>
              <w:tabs>
                <w:tab w:val="left" w:pos="3105"/>
              </w:tabs>
              <w:jc w:val="both"/>
              <w:rPr>
                <w:rFonts w:asciiTheme="majorHAnsi" w:hAnsiTheme="majorHAnsi"/>
                <w:sz w:val="28"/>
                <w:szCs w:val="28"/>
              </w:rPr>
            </w:pPr>
            <w:proofErr w:type="spellStart"/>
            <w:r w:rsidRPr="00A3476B">
              <w:rPr>
                <w:rFonts w:asciiTheme="majorHAnsi" w:hAnsiTheme="majorHAnsi"/>
                <w:sz w:val="28"/>
                <w:szCs w:val="28"/>
              </w:rPr>
              <w:t>Moumouni</w:t>
            </w:r>
            <w:proofErr w:type="spellEnd"/>
            <w:r w:rsidRPr="00A3476B">
              <w:rPr>
                <w:rFonts w:asciiTheme="majorHAnsi" w:hAnsiTheme="majorHAnsi"/>
                <w:sz w:val="28"/>
                <w:szCs w:val="28"/>
              </w:rPr>
              <w:t xml:space="preserve"> </w:t>
            </w:r>
            <w:proofErr w:type="spellStart"/>
            <w:r w:rsidRPr="00A3476B">
              <w:rPr>
                <w:rFonts w:asciiTheme="majorHAnsi" w:hAnsiTheme="majorHAnsi"/>
                <w:sz w:val="28"/>
                <w:szCs w:val="28"/>
              </w:rPr>
              <w:t>Hamani</w:t>
            </w:r>
            <w:proofErr w:type="spellEnd"/>
          </w:p>
        </w:tc>
        <w:tc>
          <w:tcPr>
            <w:tcW w:w="4463" w:type="dxa"/>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Maire</w:t>
            </w:r>
          </w:p>
        </w:tc>
      </w:tr>
      <w:tr w:rsidR="00141F83" w:rsidRPr="00A3476B" w:rsidTr="00141F83">
        <w:tc>
          <w:tcPr>
            <w:tcW w:w="720" w:type="dxa"/>
            <w:tcBorders>
              <w:right w:val="single" w:sz="4" w:space="0" w:color="auto"/>
            </w:tcBorders>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02</w:t>
            </w:r>
          </w:p>
        </w:tc>
        <w:tc>
          <w:tcPr>
            <w:tcW w:w="3743" w:type="dxa"/>
            <w:tcBorders>
              <w:left w:val="single" w:sz="4" w:space="0" w:color="auto"/>
            </w:tcBorders>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 xml:space="preserve">Adamou </w:t>
            </w:r>
            <w:proofErr w:type="spellStart"/>
            <w:r w:rsidRPr="00A3476B">
              <w:rPr>
                <w:rFonts w:asciiTheme="majorHAnsi" w:hAnsiTheme="majorHAnsi"/>
                <w:sz w:val="28"/>
                <w:szCs w:val="28"/>
              </w:rPr>
              <w:t>Marou</w:t>
            </w:r>
            <w:proofErr w:type="spellEnd"/>
          </w:p>
        </w:tc>
        <w:tc>
          <w:tcPr>
            <w:tcW w:w="4463" w:type="dxa"/>
          </w:tcPr>
          <w:p w:rsidR="00141F83" w:rsidRPr="00A3476B" w:rsidRDefault="00141F83" w:rsidP="00B30F0C">
            <w:pPr>
              <w:tabs>
                <w:tab w:val="left" w:pos="3105"/>
              </w:tabs>
              <w:jc w:val="both"/>
              <w:rPr>
                <w:rFonts w:asciiTheme="majorHAnsi" w:hAnsiTheme="majorHAnsi"/>
                <w:sz w:val="28"/>
                <w:szCs w:val="28"/>
              </w:rPr>
            </w:pPr>
            <w:r w:rsidRPr="00A3476B">
              <w:rPr>
                <w:rFonts w:asciiTheme="majorHAnsi" w:hAnsiTheme="majorHAnsi"/>
                <w:sz w:val="28"/>
                <w:szCs w:val="28"/>
              </w:rPr>
              <w:t>Adjoint au Maire</w:t>
            </w:r>
          </w:p>
        </w:tc>
      </w:tr>
    </w:tbl>
    <w:p w:rsidR="00990478" w:rsidRDefault="00990478" w:rsidP="00990478">
      <w:pPr>
        <w:tabs>
          <w:tab w:val="left" w:pos="3105"/>
        </w:tabs>
        <w:spacing w:line="240" w:lineRule="auto"/>
        <w:jc w:val="both"/>
        <w:rPr>
          <w:rFonts w:asciiTheme="majorHAnsi" w:hAnsiTheme="majorHAnsi"/>
          <w:b/>
          <w:sz w:val="28"/>
          <w:szCs w:val="28"/>
          <w:u w:val="single"/>
        </w:rPr>
      </w:pPr>
    </w:p>
    <w:p w:rsidR="000D20EF" w:rsidRDefault="000D20EF" w:rsidP="00990478">
      <w:pPr>
        <w:tabs>
          <w:tab w:val="left" w:pos="3105"/>
        </w:tabs>
        <w:spacing w:line="240" w:lineRule="auto"/>
        <w:jc w:val="both"/>
        <w:rPr>
          <w:rFonts w:asciiTheme="majorHAnsi" w:hAnsiTheme="majorHAnsi"/>
          <w:b/>
          <w:sz w:val="28"/>
          <w:szCs w:val="28"/>
          <w:u w:val="single"/>
        </w:rPr>
      </w:pPr>
    </w:p>
    <w:p w:rsidR="00447991" w:rsidRPr="00990478" w:rsidRDefault="00447991" w:rsidP="00990478">
      <w:pPr>
        <w:pStyle w:val="Paragraphedeliste"/>
        <w:numPr>
          <w:ilvl w:val="0"/>
          <w:numId w:val="2"/>
        </w:numPr>
        <w:tabs>
          <w:tab w:val="left" w:pos="3105"/>
        </w:tabs>
        <w:spacing w:line="240" w:lineRule="auto"/>
        <w:jc w:val="both"/>
        <w:rPr>
          <w:rFonts w:asciiTheme="majorHAnsi" w:hAnsiTheme="majorHAnsi"/>
          <w:b/>
          <w:sz w:val="28"/>
          <w:szCs w:val="28"/>
          <w:u w:val="single"/>
        </w:rPr>
      </w:pPr>
      <w:r w:rsidRPr="00990478">
        <w:rPr>
          <w:rFonts w:asciiTheme="majorHAnsi" w:hAnsiTheme="majorHAnsi"/>
          <w:b/>
          <w:sz w:val="28"/>
          <w:szCs w:val="28"/>
          <w:u w:val="single"/>
        </w:rPr>
        <w:lastRenderedPageBreak/>
        <w:t>Etat de mise en œuvre</w:t>
      </w:r>
      <w:r w:rsidR="00141F83" w:rsidRPr="00990478">
        <w:rPr>
          <w:rFonts w:asciiTheme="majorHAnsi" w:hAnsiTheme="majorHAnsi"/>
          <w:b/>
          <w:sz w:val="28"/>
          <w:szCs w:val="28"/>
          <w:u w:val="single"/>
        </w:rPr>
        <w:t xml:space="preserve"> des </w:t>
      </w:r>
      <w:r w:rsidRPr="00990478">
        <w:rPr>
          <w:rFonts w:asciiTheme="majorHAnsi" w:hAnsiTheme="majorHAnsi"/>
          <w:b/>
          <w:sz w:val="28"/>
          <w:szCs w:val="28"/>
          <w:u w:val="single"/>
        </w:rPr>
        <w:t>délibérations</w:t>
      </w:r>
    </w:p>
    <w:p w:rsidR="00A3476B" w:rsidRDefault="004F2293" w:rsidP="00990478">
      <w:p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Existence d’un mécanisme de </w:t>
      </w:r>
      <w:proofErr w:type="gramStart"/>
      <w:r w:rsidRPr="00A3476B">
        <w:rPr>
          <w:rFonts w:asciiTheme="majorHAnsi" w:hAnsiTheme="majorHAnsi"/>
          <w:sz w:val="28"/>
          <w:szCs w:val="28"/>
        </w:rPr>
        <w:t>suivi  d</w:t>
      </w:r>
      <w:r w:rsidR="00447991" w:rsidRPr="00A3476B">
        <w:rPr>
          <w:rFonts w:asciiTheme="majorHAnsi" w:hAnsiTheme="majorHAnsi"/>
          <w:sz w:val="28"/>
          <w:szCs w:val="28"/>
        </w:rPr>
        <w:t>es</w:t>
      </w:r>
      <w:proofErr w:type="gramEnd"/>
      <w:r w:rsidR="00447991" w:rsidRPr="00A3476B">
        <w:rPr>
          <w:rFonts w:asciiTheme="majorHAnsi" w:hAnsiTheme="majorHAnsi"/>
          <w:sz w:val="28"/>
          <w:szCs w:val="28"/>
        </w:rPr>
        <w:t xml:space="preserve"> délibérati</w:t>
      </w:r>
      <w:r w:rsidRPr="00A3476B">
        <w:rPr>
          <w:rFonts w:asciiTheme="majorHAnsi" w:hAnsiTheme="majorHAnsi"/>
          <w:sz w:val="28"/>
          <w:szCs w:val="28"/>
        </w:rPr>
        <w:t>ons du conseil</w:t>
      </w:r>
      <w:r w:rsidR="00A603AC" w:rsidRPr="00A3476B">
        <w:rPr>
          <w:rFonts w:asciiTheme="majorHAnsi" w:hAnsiTheme="majorHAnsi"/>
          <w:sz w:val="28"/>
          <w:szCs w:val="28"/>
        </w:rPr>
        <w:t xml:space="preserve"> </w:t>
      </w:r>
      <w:r w:rsidRPr="00A3476B">
        <w:rPr>
          <w:rFonts w:asciiTheme="majorHAnsi" w:hAnsiTheme="majorHAnsi"/>
          <w:sz w:val="28"/>
          <w:szCs w:val="28"/>
        </w:rPr>
        <w:t xml:space="preserve">et </w:t>
      </w:r>
      <w:r w:rsidR="00447991" w:rsidRPr="00A3476B">
        <w:rPr>
          <w:rFonts w:asciiTheme="majorHAnsi" w:hAnsiTheme="majorHAnsi"/>
          <w:sz w:val="28"/>
          <w:szCs w:val="28"/>
        </w:rPr>
        <w:t xml:space="preserve"> de leurs exécutions sur les p</w:t>
      </w:r>
      <w:r w:rsidRPr="00A3476B">
        <w:rPr>
          <w:rFonts w:asciiTheme="majorHAnsi" w:hAnsiTheme="majorHAnsi"/>
          <w:sz w:val="28"/>
          <w:szCs w:val="28"/>
        </w:rPr>
        <w:t>lans administratif et financier à travers les commissions thématiques du Conseil</w:t>
      </w:r>
      <w:r w:rsidR="00A3476B">
        <w:rPr>
          <w:rFonts w:asciiTheme="majorHAnsi" w:hAnsiTheme="majorHAnsi"/>
          <w:sz w:val="28"/>
          <w:szCs w:val="28"/>
        </w:rPr>
        <w:t>.</w:t>
      </w:r>
    </w:p>
    <w:p w:rsidR="00447991" w:rsidRPr="00A3476B" w:rsidRDefault="00447991" w:rsidP="00990478">
      <w:pPr>
        <w:tabs>
          <w:tab w:val="left" w:pos="3105"/>
        </w:tabs>
        <w:spacing w:line="240" w:lineRule="auto"/>
        <w:ind w:left="360"/>
        <w:jc w:val="center"/>
        <w:rPr>
          <w:rFonts w:asciiTheme="majorHAnsi" w:hAnsiTheme="majorHAnsi"/>
          <w:b/>
          <w:sz w:val="28"/>
          <w:szCs w:val="28"/>
          <w:u w:val="single"/>
        </w:rPr>
      </w:pPr>
      <w:r w:rsidRPr="00A3476B">
        <w:rPr>
          <w:rFonts w:asciiTheme="majorHAnsi" w:hAnsiTheme="majorHAnsi"/>
          <w:b/>
          <w:sz w:val="28"/>
          <w:szCs w:val="28"/>
          <w:u w:val="single"/>
        </w:rPr>
        <w:t>Etat de mise en œuvre des autres actes pris par le conseil</w:t>
      </w:r>
    </w:p>
    <w:p w:rsidR="00447991" w:rsidRPr="00A3476B" w:rsidRDefault="00F0316B" w:rsidP="00B30F0C">
      <w:pPr>
        <w:pStyle w:val="Paragraphedeliste"/>
        <w:numPr>
          <w:ilvl w:val="0"/>
          <w:numId w:val="5"/>
        </w:num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L’adoption du budget </w:t>
      </w:r>
      <w:proofErr w:type="gramStart"/>
      <w:r>
        <w:rPr>
          <w:rFonts w:asciiTheme="majorHAnsi" w:hAnsiTheme="majorHAnsi"/>
          <w:sz w:val="28"/>
          <w:szCs w:val="28"/>
        </w:rPr>
        <w:t>2024</w:t>
      </w:r>
      <w:r w:rsidR="00447991" w:rsidRPr="00A3476B">
        <w:rPr>
          <w:rFonts w:asciiTheme="majorHAnsi" w:hAnsiTheme="majorHAnsi"/>
          <w:sz w:val="28"/>
          <w:szCs w:val="28"/>
        </w:rPr>
        <w:t xml:space="preserve">  de</w:t>
      </w:r>
      <w:proofErr w:type="gramEnd"/>
      <w:r w:rsidR="00447991" w:rsidRPr="00A3476B">
        <w:rPr>
          <w:rFonts w:asciiTheme="majorHAnsi" w:hAnsiTheme="majorHAnsi"/>
          <w:sz w:val="28"/>
          <w:szCs w:val="28"/>
        </w:rPr>
        <w:t xml:space="preserve"> la Commune</w:t>
      </w:r>
      <w:r w:rsidR="00251835">
        <w:rPr>
          <w:rFonts w:asciiTheme="majorHAnsi" w:hAnsiTheme="majorHAnsi"/>
          <w:sz w:val="28"/>
          <w:szCs w:val="28"/>
        </w:rPr>
        <w:t xml:space="preserve"> au titre de l’exercice en cours </w:t>
      </w:r>
      <w:r w:rsidR="00A603AC" w:rsidRPr="00A3476B">
        <w:rPr>
          <w:rFonts w:asciiTheme="majorHAnsi" w:hAnsiTheme="majorHAnsi"/>
          <w:sz w:val="28"/>
          <w:szCs w:val="28"/>
        </w:rPr>
        <w:t> ;</w:t>
      </w:r>
    </w:p>
    <w:p w:rsidR="00447991" w:rsidRPr="00A3476B" w:rsidRDefault="00447991" w:rsidP="00B30F0C">
      <w:pPr>
        <w:pStyle w:val="Paragraphedeliste"/>
        <w:numPr>
          <w:ilvl w:val="0"/>
          <w:numId w:val="5"/>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L’autorisation de la signature</w:t>
      </w:r>
      <w:r w:rsidR="003B300E" w:rsidRPr="00A3476B">
        <w:rPr>
          <w:rFonts w:asciiTheme="majorHAnsi" w:hAnsiTheme="majorHAnsi"/>
          <w:sz w:val="28"/>
          <w:szCs w:val="28"/>
        </w:rPr>
        <w:t xml:space="preserve"> </w:t>
      </w:r>
      <w:r w:rsidRPr="00A3476B">
        <w:rPr>
          <w:rFonts w:asciiTheme="majorHAnsi" w:hAnsiTheme="majorHAnsi"/>
          <w:sz w:val="28"/>
          <w:szCs w:val="28"/>
        </w:rPr>
        <w:t xml:space="preserve"> de la</w:t>
      </w:r>
      <w:r w:rsidR="003B300E" w:rsidRPr="00A3476B">
        <w:rPr>
          <w:rFonts w:asciiTheme="majorHAnsi" w:hAnsiTheme="majorHAnsi"/>
          <w:sz w:val="28"/>
          <w:szCs w:val="28"/>
        </w:rPr>
        <w:t xml:space="preserve"> convention d’adhésion à la</w:t>
      </w:r>
      <w:r w:rsidRPr="00A3476B">
        <w:rPr>
          <w:rFonts w:asciiTheme="majorHAnsi" w:hAnsiTheme="majorHAnsi"/>
          <w:sz w:val="28"/>
          <w:szCs w:val="28"/>
        </w:rPr>
        <w:t xml:space="preserve"> coopération </w:t>
      </w:r>
      <w:r w:rsidR="00C75E90" w:rsidRPr="00A3476B">
        <w:rPr>
          <w:rFonts w:asciiTheme="majorHAnsi" w:hAnsiTheme="majorHAnsi"/>
          <w:sz w:val="28"/>
          <w:szCs w:val="28"/>
        </w:rPr>
        <w:t>transfrontalière</w:t>
      </w:r>
      <w:r w:rsidRPr="00A3476B">
        <w:rPr>
          <w:rFonts w:asciiTheme="majorHAnsi" w:hAnsiTheme="majorHAnsi"/>
          <w:sz w:val="28"/>
          <w:szCs w:val="28"/>
        </w:rPr>
        <w:t xml:space="preserve"> dénommée « l’espace DENDI-GANDA » regroupant 15 communes des trois pays à savoir l</w:t>
      </w:r>
      <w:r w:rsidR="00A603AC" w:rsidRPr="00A3476B">
        <w:rPr>
          <w:rFonts w:asciiTheme="majorHAnsi" w:hAnsiTheme="majorHAnsi"/>
          <w:sz w:val="28"/>
          <w:szCs w:val="28"/>
        </w:rPr>
        <w:t>e Benin, le Nigeria et le Niger ;</w:t>
      </w:r>
    </w:p>
    <w:p w:rsidR="003B300E" w:rsidRPr="00A3476B" w:rsidRDefault="003B300E" w:rsidP="00B30F0C">
      <w:pPr>
        <w:pStyle w:val="Paragraphedeliste"/>
        <w:numPr>
          <w:ilvl w:val="0"/>
          <w:numId w:val="5"/>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Le suivi de l’exécution du Budget communal</w:t>
      </w:r>
      <w:r w:rsidR="00A603AC" w:rsidRPr="00A3476B">
        <w:rPr>
          <w:rFonts w:asciiTheme="majorHAnsi" w:hAnsiTheme="majorHAnsi"/>
          <w:sz w:val="28"/>
          <w:szCs w:val="28"/>
        </w:rPr>
        <w:t> ;</w:t>
      </w:r>
    </w:p>
    <w:p w:rsidR="00F02B67" w:rsidRPr="00A3476B" w:rsidRDefault="003B300E" w:rsidP="00B30F0C">
      <w:pPr>
        <w:pStyle w:val="Paragraphedeliste"/>
        <w:numPr>
          <w:ilvl w:val="0"/>
          <w:numId w:val="4"/>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Le suivi et le fonctionnement des commissions </w:t>
      </w:r>
      <w:r w:rsidR="00A603AC" w:rsidRPr="00A3476B">
        <w:rPr>
          <w:rFonts w:asciiTheme="majorHAnsi" w:hAnsiTheme="majorHAnsi"/>
          <w:sz w:val="28"/>
          <w:szCs w:val="28"/>
        </w:rPr>
        <w:t xml:space="preserve">d’épaulement </w:t>
      </w:r>
      <w:r w:rsidRPr="00A3476B">
        <w:rPr>
          <w:rFonts w:asciiTheme="majorHAnsi" w:hAnsiTheme="majorHAnsi"/>
          <w:sz w:val="28"/>
          <w:szCs w:val="28"/>
        </w:rPr>
        <w:t>du conseil</w:t>
      </w:r>
      <w:r w:rsidR="00A603AC" w:rsidRPr="00A3476B">
        <w:rPr>
          <w:rFonts w:asciiTheme="majorHAnsi" w:hAnsiTheme="majorHAnsi"/>
          <w:sz w:val="28"/>
          <w:szCs w:val="28"/>
        </w:rPr>
        <w:t> ;</w:t>
      </w:r>
    </w:p>
    <w:p w:rsidR="00A603AC" w:rsidRPr="00230196" w:rsidRDefault="00A603AC" w:rsidP="00B30F0C">
      <w:pPr>
        <w:pStyle w:val="Paragraphedeliste"/>
        <w:numPr>
          <w:ilvl w:val="0"/>
          <w:numId w:val="4"/>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La </w:t>
      </w:r>
      <w:r w:rsidR="00AD4AA8">
        <w:rPr>
          <w:rFonts w:asciiTheme="majorHAnsi" w:hAnsiTheme="majorHAnsi"/>
          <w:sz w:val="28"/>
          <w:szCs w:val="28"/>
        </w:rPr>
        <w:t>ré</w:t>
      </w:r>
      <w:r w:rsidR="00AD4AA8" w:rsidRPr="00A3476B">
        <w:rPr>
          <w:rFonts w:asciiTheme="majorHAnsi" w:hAnsiTheme="majorHAnsi"/>
          <w:sz w:val="28"/>
          <w:szCs w:val="28"/>
        </w:rPr>
        <w:t>planification</w:t>
      </w:r>
      <w:r w:rsidR="00F753CB">
        <w:rPr>
          <w:rFonts w:asciiTheme="majorHAnsi" w:hAnsiTheme="majorHAnsi"/>
          <w:sz w:val="28"/>
          <w:szCs w:val="28"/>
        </w:rPr>
        <w:t xml:space="preserve"> </w:t>
      </w:r>
      <w:r w:rsidR="005850F7">
        <w:rPr>
          <w:rFonts w:asciiTheme="majorHAnsi" w:hAnsiTheme="majorHAnsi"/>
          <w:sz w:val="28"/>
          <w:szCs w:val="28"/>
        </w:rPr>
        <w:t>du</w:t>
      </w:r>
      <w:r w:rsidR="00BC78FE">
        <w:rPr>
          <w:rFonts w:asciiTheme="majorHAnsi" w:hAnsiTheme="majorHAnsi"/>
          <w:sz w:val="28"/>
          <w:szCs w:val="28"/>
        </w:rPr>
        <w:t xml:space="preserve"> </w:t>
      </w:r>
      <w:r w:rsidRPr="00A3476B">
        <w:rPr>
          <w:rFonts w:asciiTheme="majorHAnsi" w:hAnsiTheme="majorHAnsi"/>
          <w:sz w:val="28"/>
          <w:szCs w:val="28"/>
        </w:rPr>
        <w:t>plan de développement communal (PDC) </w:t>
      </w:r>
      <w:r w:rsidR="00230196">
        <w:rPr>
          <w:rFonts w:asciiTheme="majorHAnsi" w:hAnsiTheme="majorHAnsi"/>
          <w:sz w:val="28"/>
          <w:szCs w:val="28"/>
        </w:rPr>
        <w:t xml:space="preserve">avec </w:t>
      </w:r>
      <w:r w:rsidR="00906B9E">
        <w:rPr>
          <w:rFonts w:asciiTheme="majorHAnsi" w:hAnsiTheme="majorHAnsi"/>
          <w:sz w:val="28"/>
          <w:szCs w:val="28"/>
        </w:rPr>
        <w:t>l’appui</w:t>
      </w:r>
      <w:r w:rsidR="00230196">
        <w:rPr>
          <w:rFonts w:asciiTheme="majorHAnsi" w:hAnsiTheme="majorHAnsi"/>
          <w:sz w:val="28"/>
          <w:szCs w:val="28"/>
        </w:rPr>
        <w:t xml:space="preserve"> technique et financier de l’ONG /SONED et le MCA ;</w:t>
      </w:r>
    </w:p>
    <w:p w:rsidR="00230196" w:rsidRDefault="00AD4AA8" w:rsidP="00B30F0C">
      <w:pPr>
        <w:pStyle w:val="Paragraphedeliste"/>
        <w:numPr>
          <w:ilvl w:val="0"/>
          <w:numId w:val="4"/>
        </w:numPr>
        <w:tabs>
          <w:tab w:val="left" w:pos="3105"/>
        </w:tabs>
        <w:spacing w:line="240" w:lineRule="auto"/>
        <w:jc w:val="both"/>
        <w:rPr>
          <w:rFonts w:asciiTheme="majorHAnsi" w:hAnsiTheme="majorHAnsi"/>
          <w:sz w:val="28"/>
          <w:szCs w:val="28"/>
        </w:rPr>
      </w:pPr>
      <w:r>
        <w:rPr>
          <w:rFonts w:asciiTheme="majorHAnsi" w:hAnsiTheme="majorHAnsi"/>
          <w:sz w:val="28"/>
          <w:szCs w:val="28"/>
        </w:rPr>
        <w:t>L’élaboration du Pla</w:t>
      </w:r>
      <w:r w:rsidR="00BC78FE">
        <w:rPr>
          <w:rFonts w:asciiTheme="majorHAnsi" w:hAnsiTheme="majorHAnsi"/>
          <w:sz w:val="28"/>
          <w:szCs w:val="28"/>
        </w:rPr>
        <w:t>n</w:t>
      </w:r>
      <w:r>
        <w:rPr>
          <w:rFonts w:asciiTheme="majorHAnsi" w:hAnsiTheme="majorHAnsi"/>
          <w:sz w:val="28"/>
          <w:szCs w:val="28"/>
        </w:rPr>
        <w:t xml:space="preserve"> </w:t>
      </w:r>
      <w:r w:rsidR="00230196">
        <w:rPr>
          <w:rFonts w:asciiTheme="majorHAnsi" w:hAnsiTheme="majorHAnsi"/>
          <w:sz w:val="28"/>
          <w:szCs w:val="28"/>
        </w:rPr>
        <w:t xml:space="preserve">d’Occupation des Sols (POS) avec </w:t>
      </w:r>
      <w:r w:rsidR="00906B9E">
        <w:rPr>
          <w:rFonts w:asciiTheme="majorHAnsi" w:hAnsiTheme="majorHAnsi"/>
          <w:sz w:val="28"/>
          <w:szCs w:val="28"/>
        </w:rPr>
        <w:t>l’appui</w:t>
      </w:r>
      <w:r w:rsidR="00230196">
        <w:rPr>
          <w:rFonts w:asciiTheme="majorHAnsi" w:hAnsiTheme="majorHAnsi"/>
          <w:sz w:val="28"/>
          <w:szCs w:val="28"/>
        </w:rPr>
        <w:t xml:space="preserve"> technique et financier de l’ONG /SONED et le MCA ;</w:t>
      </w:r>
    </w:p>
    <w:p w:rsidR="00A603AC" w:rsidRPr="00A3476B" w:rsidRDefault="00A603AC" w:rsidP="00B30F0C">
      <w:pPr>
        <w:pStyle w:val="Paragraphedeliste"/>
        <w:numPr>
          <w:ilvl w:val="0"/>
          <w:numId w:val="4"/>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 xml:space="preserve">Les rencontres </w:t>
      </w:r>
      <w:r w:rsidR="007E4B0A" w:rsidRPr="00A3476B">
        <w:rPr>
          <w:rFonts w:asciiTheme="majorHAnsi" w:hAnsiTheme="majorHAnsi"/>
          <w:sz w:val="28"/>
          <w:szCs w:val="28"/>
        </w:rPr>
        <w:t>périodiques</w:t>
      </w:r>
      <w:r w:rsidRPr="00A3476B">
        <w:rPr>
          <w:rFonts w:asciiTheme="majorHAnsi" w:hAnsiTheme="majorHAnsi"/>
          <w:sz w:val="28"/>
          <w:szCs w:val="28"/>
        </w:rPr>
        <w:t xml:space="preserve"> de l’</w:t>
      </w:r>
      <w:r w:rsidR="007E4B0A" w:rsidRPr="00A3476B">
        <w:rPr>
          <w:rFonts w:asciiTheme="majorHAnsi" w:hAnsiTheme="majorHAnsi"/>
          <w:sz w:val="28"/>
          <w:szCs w:val="28"/>
        </w:rPr>
        <w:t>espace</w:t>
      </w:r>
      <w:r w:rsidRPr="00A3476B">
        <w:rPr>
          <w:rFonts w:asciiTheme="majorHAnsi" w:hAnsiTheme="majorHAnsi"/>
          <w:sz w:val="28"/>
          <w:szCs w:val="28"/>
        </w:rPr>
        <w:t xml:space="preserve"> de dialogue sur des sujets brulants de la</w:t>
      </w:r>
      <w:r w:rsidR="007E4B0A" w:rsidRPr="00A3476B">
        <w:rPr>
          <w:rFonts w:asciiTheme="majorHAnsi" w:hAnsiTheme="majorHAnsi"/>
          <w:sz w:val="28"/>
          <w:szCs w:val="28"/>
        </w:rPr>
        <w:t xml:space="preserve"> vie</w:t>
      </w:r>
      <w:r w:rsidRPr="00A3476B">
        <w:rPr>
          <w:rFonts w:asciiTheme="majorHAnsi" w:hAnsiTheme="majorHAnsi"/>
          <w:sz w:val="28"/>
          <w:szCs w:val="28"/>
        </w:rPr>
        <w:t xml:space="preserve"> </w:t>
      </w:r>
      <w:r w:rsidR="00AD4AA8" w:rsidRPr="00A3476B">
        <w:rPr>
          <w:rFonts w:asciiTheme="majorHAnsi" w:hAnsiTheme="majorHAnsi"/>
          <w:sz w:val="28"/>
          <w:szCs w:val="28"/>
        </w:rPr>
        <w:t>co</w:t>
      </w:r>
      <w:r w:rsidR="00AD4AA8">
        <w:rPr>
          <w:rFonts w:asciiTheme="majorHAnsi" w:hAnsiTheme="majorHAnsi"/>
          <w:sz w:val="28"/>
          <w:szCs w:val="28"/>
        </w:rPr>
        <w:t>mmunale.</w:t>
      </w:r>
    </w:p>
    <w:p w:rsidR="007E4B0A" w:rsidRPr="00A3476B" w:rsidRDefault="007E4B0A" w:rsidP="00B30F0C">
      <w:pPr>
        <w:pStyle w:val="Paragraphedeliste"/>
        <w:tabs>
          <w:tab w:val="left" w:pos="3105"/>
        </w:tabs>
        <w:spacing w:line="240" w:lineRule="auto"/>
        <w:ind w:left="1080"/>
        <w:jc w:val="both"/>
        <w:rPr>
          <w:rFonts w:asciiTheme="majorHAnsi" w:hAnsiTheme="majorHAnsi"/>
          <w:sz w:val="28"/>
          <w:szCs w:val="28"/>
        </w:rPr>
      </w:pPr>
    </w:p>
    <w:p w:rsidR="007E4B0A" w:rsidRPr="002B722A" w:rsidRDefault="007E4B0A" w:rsidP="00B30F0C">
      <w:pPr>
        <w:pStyle w:val="Paragraphedeliste"/>
        <w:numPr>
          <w:ilvl w:val="0"/>
          <w:numId w:val="2"/>
        </w:numPr>
        <w:tabs>
          <w:tab w:val="left" w:pos="3105"/>
        </w:tabs>
        <w:spacing w:line="240" w:lineRule="auto"/>
        <w:jc w:val="both"/>
        <w:rPr>
          <w:rFonts w:asciiTheme="majorHAnsi" w:hAnsiTheme="majorHAnsi"/>
          <w:b/>
          <w:sz w:val="28"/>
          <w:szCs w:val="28"/>
        </w:rPr>
      </w:pPr>
      <w:r w:rsidRPr="002B722A">
        <w:rPr>
          <w:rFonts w:asciiTheme="majorHAnsi" w:hAnsiTheme="majorHAnsi"/>
          <w:b/>
          <w:sz w:val="28"/>
          <w:szCs w:val="28"/>
        </w:rPr>
        <w:t>Les missions et rencontres de travail</w:t>
      </w:r>
    </w:p>
    <w:p w:rsidR="007E4B0A" w:rsidRPr="00990478" w:rsidRDefault="007E4B0A" w:rsidP="00990478">
      <w:pPr>
        <w:pStyle w:val="Paragraphedeliste"/>
        <w:numPr>
          <w:ilvl w:val="0"/>
          <w:numId w:val="29"/>
        </w:numPr>
        <w:tabs>
          <w:tab w:val="left" w:pos="3105"/>
        </w:tabs>
        <w:spacing w:line="240" w:lineRule="auto"/>
        <w:jc w:val="both"/>
        <w:rPr>
          <w:rFonts w:asciiTheme="majorHAnsi" w:hAnsiTheme="majorHAnsi"/>
          <w:b/>
          <w:sz w:val="28"/>
          <w:szCs w:val="28"/>
        </w:rPr>
      </w:pPr>
      <w:r w:rsidRPr="00990478">
        <w:rPr>
          <w:rFonts w:asciiTheme="majorHAnsi" w:hAnsiTheme="majorHAnsi"/>
          <w:b/>
          <w:sz w:val="28"/>
          <w:szCs w:val="28"/>
        </w:rPr>
        <w:t>Mission de supervision des activités</w:t>
      </w:r>
    </w:p>
    <w:p w:rsidR="006A244F" w:rsidRPr="00A3476B" w:rsidRDefault="007E4B0A" w:rsidP="00B30F0C">
      <w:pPr>
        <w:pStyle w:val="Paragraphedeliste"/>
        <w:numPr>
          <w:ilvl w:val="0"/>
          <w:numId w:val="6"/>
        </w:numPr>
        <w:tabs>
          <w:tab w:val="left" w:pos="3105"/>
        </w:tabs>
        <w:spacing w:line="240" w:lineRule="auto"/>
        <w:jc w:val="both"/>
        <w:rPr>
          <w:rFonts w:asciiTheme="majorHAnsi" w:hAnsiTheme="majorHAnsi"/>
          <w:sz w:val="28"/>
          <w:szCs w:val="28"/>
        </w:rPr>
      </w:pPr>
      <w:r w:rsidRPr="00A3476B">
        <w:rPr>
          <w:rFonts w:asciiTheme="majorHAnsi" w:hAnsiTheme="majorHAnsi"/>
          <w:sz w:val="28"/>
          <w:szCs w:val="28"/>
        </w:rPr>
        <w:t>Mission</w:t>
      </w:r>
      <w:r w:rsidR="00B14EF4">
        <w:rPr>
          <w:rFonts w:asciiTheme="majorHAnsi" w:hAnsiTheme="majorHAnsi"/>
          <w:sz w:val="28"/>
          <w:szCs w:val="28"/>
        </w:rPr>
        <w:t>s</w:t>
      </w:r>
      <w:r w:rsidRPr="00A3476B">
        <w:rPr>
          <w:rFonts w:asciiTheme="majorHAnsi" w:hAnsiTheme="majorHAnsi"/>
          <w:sz w:val="28"/>
          <w:szCs w:val="28"/>
        </w:rPr>
        <w:t xml:space="preserve"> de supervision des activités des services techniques et des partenaires technique et </w:t>
      </w:r>
      <w:r w:rsidR="00974B46" w:rsidRPr="00A3476B">
        <w:rPr>
          <w:rFonts w:asciiTheme="majorHAnsi" w:hAnsiTheme="majorHAnsi"/>
          <w:sz w:val="28"/>
          <w:szCs w:val="28"/>
        </w:rPr>
        <w:t>financier (</w:t>
      </w:r>
      <w:r w:rsidR="00903CBD" w:rsidRPr="00A3476B">
        <w:rPr>
          <w:rFonts w:asciiTheme="majorHAnsi" w:hAnsiTheme="majorHAnsi"/>
          <w:sz w:val="28"/>
          <w:szCs w:val="28"/>
        </w:rPr>
        <w:t xml:space="preserve">Programme </w:t>
      </w:r>
      <w:r w:rsidRPr="00A3476B">
        <w:rPr>
          <w:rFonts w:asciiTheme="majorHAnsi" w:hAnsiTheme="majorHAnsi"/>
          <w:sz w:val="28"/>
          <w:szCs w:val="28"/>
        </w:rPr>
        <w:t xml:space="preserve">Lux </w:t>
      </w:r>
      <w:proofErr w:type="spellStart"/>
      <w:proofErr w:type="gramStart"/>
      <w:r w:rsidRPr="00A3476B">
        <w:rPr>
          <w:rFonts w:asciiTheme="majorHAnsi" w:hAnsiTheme="majorHAnsi"/>
          <w:sz w:val="28"/>
          <w:szCs w:val="28"/>
        </w:rPr>
        <w:t>Dév</w:t>
      </w:r>
      <w:proofErr w:type="spellEnd"/>
      <w:r w:rsidRPr="00A3476B">
        <w:rPr>
          <w:rFonts w:asciiTheme="majorHAnsi" w:hAnsiTheme="majorHAnsi"/>
          <w:sz w:val="28"/>
          <w:szCs w:val="28"/>
        </w:rPr>
        <w:t xml:space="preserve">, </w:t>
      </w:r>
      <w:r w:rsidR="00D47B5A" w:rsidRPr="00A3476B">
        <w:rPr>
          <w:rFonts w:asciiTheme="majorHAnsi" w:hAnsiTheme="majorHAnsi"/>
          <w:sz w:val="28"/>
          <w:szCs w:val="28"/>
        </w:rPr>
        <w:t xml:space="preserve"> Projet</w:t>
      </w:r>
      <w:proofErr w:type="gramEnd"/>
      <w:r w:rsidR="00D47B5A" w:rsidRPr="00A3476B">
        <w:rPr>
          <w:rFonts w:asciiTheme="majorHAnsi" w:hAnsiTheme="majorHAnsi"/>
          <w:sz w:val="28"/>
          <w:szCs w:val="28"/>
        </w:rPr>
        <w:t xml:space="preserve"> </w:t>
      </w:r>
      <w:r w:rsidR="00903CBD" w:rsidRPr="00A3476B">
        <w:rPr>
          <w:rFonts w:asciiTheme="majorHAnsi" w:hAnsiTheme="majorHAnsi"/>
          <w:sz w:val="28"/>
          <w:szCs w:val="28"/>
        </w:rPr>
        <w:t xml:space="preserve">/PJIP , ONG/AOPDD , </w:t>
      </w:r>
      <w:r w:rsidR="00D47B5A" w:rsidRPr="00A3476B">
        <w:rPr>
          <w:rFonts w:asciiTheme="majorHAnsi" w:hAnsiTheme="majorHAnsi"/>
          <w:sz w:val="28"/>
          <w:szCs w:val="28"/>
        </w:rPr>
        <w:t xml:space="preserve"> ONG/A</w:t>
      </w:r>
      <w:r w:rsidR="00747B09" w:rsidRPr="00A3476B">
        <w:rPr>
          <w:rFonts w:asciiTheme="majorHAnsi" w:hAnsiTheme="majorHAnsi"/>
          <w:sz w:val="28"/>
          <w:szCs w:val="28"/>
        </w:rPr>
        <w:t>G</w:t>
      </w:r>
      <w:r w:rsidR="00D47B5A" w:rsidRPr="00A3476B">
        <w:rPr>
          <w:rFonts w:asciiTheme="majorHAnsi" w:hAnsiTheme="majorHAnsi"/>
          <w:sz w:val="28"/>
          <w:szCs w:val="28"/>
        </w:rPr>
        <w:t>RIDEL</w:t>
      </w:r>
      <w:r w:rsidR="00903CBD" w:rsidRPr="00A3476B">
        <w:rPr>
          <w:rFonts w:asciiTheme="majorHAnsi" w:hAnsiTheme="majorHAnsi"/>
          <w:sz w:val="28"/>
          <w:szCs w:val="28"/>
        </w:rPr>
        <w:t xml:space="preserve"> </w:t>
      </w:r>
      <w:r w:rsidR="00D47B5A" w:rsidRPr="00A3476B">
        <w:rPr>
          <w:rFonts w:asciiTheme="majorHAnsi" w:hAnsiTheme="majorHAnsi"/>
          <w:sz w:val="28"/>
          <w:szCs w:val="28"/>
        </w:rPr>
        <w:t xml:space="preserve"> ,</w:t>
      </w:r>
      <w:r w:rsidR="00903CBD" w:rsidRPr="00A3476B">
        <w:rPr>
          <w:rFonts w:asciiTheme="majorHAnsi" w:hAnsiTheme="majorHAnsi"/>
          <w:sz w:val="28"/>
          <w:szCs w:val="28"/>
        </w:rPr>
        <w:t xml:space="preserve">  ONG /AID/KOKARI , ONG/FNEN-DADO ,ONG/ZIZ</w:t>
      </w:r>
      <w:r w:rsidR="0076426C" w:rsidRPr="00A3476B">
        <w:rPr>
          <w:rFonts w:asciiTheme="majorHAnsi" w:hAnsiTheme="majorHAnsi"/>
          <w:sz w:val="28"/>
          <w:szCs w:val="28"/>
        </w:rPr>
        <w:t> , Projet</w:t>
      </w:r>
      <w:r w:rsidR="00903CBD" w:rsidRPr="00A3476B">
        <w:rPr>
          <w:rFonts w:asciiTheme="majorHAnsi" w:hAnsiTheme="majorHAnsi"/>
          <w:sz w:val="28"/>
          <w:szCs w:val="28"/>
        </w:rPr>
        <w:t xml:space="preserve">/ </w:t>
      </w:r>
      <w:proofErr w:type="spellStart"/>
      <w:r w:rsidR="0076426C" w:rsidRPr="00A3476B">
        <w:rPr>
          <w:rFonts w:asciiTheme="majorHAnsi" w:hAnsiTheme="majorHAnsi"/>
          <w:sz w:val="28"/>
          <w:szCs w:val="28"/>
        </w:rPr>
        <w:t>F</w:t>
      </w:r>
      <w:r w:rsidR="00174B26" w:rsidRPr="00A3476B">
        <w:rPr>
          <w:rFonts w:asciiTheme="majorHAnsi" w:hAnsiTheme="majorHAnsi"/>
          <w:sz w:val="28"/>
          <w:szCs w:val="28"/>
        </w:rPr>
        <w:t>r</w:t>
      </w:r>
      <w:r w:rsidR="0076426C" w:rsidRPr="00A3476B">
        <w:rPr>
          <w:rFonts w:asciiTheme="majorHAnsi" w:hAnsiTheme="majorHAnsi"/>
          <w:sz w:val="28"/>
          <w:szCs w:val="28"/>
        </w:rPr>
        <w:t>e</w:t>
      </w:r>
      <w:r w:rsidR="00174B26" w:rsidRPr="00A3476B">
        <w:rPr>
          <w:rFonts w:asciiTheme="majorHAnsi" w:hAnsiTheme="majorHAnsi"/>
          <w:sz w:val="28"/>
          <w:szCs w:val="28"/>
        </w:rPr>
        <w:t>x</w:t>
      </w:r>
      <w:r w:rsidR="0076426C" w:rsidRPr="00A3476B">
        <w:rPr>
          <w:rFonts w:asciiTheme="majorHAnsi" w:hAnsiTheme="majorHAnsi"/>
          <w:sz w:val="28"/>
          <w:szCs w:val="28"/>
        </w:rPr>
        <w:t>us</w:t>
      </w:r>
      <w:proofErr w:type="spellEnd"/>
      <w:r w:rsidR="005E3737" w:rsidRPr="00A3476B">
        <w:rPr>
          <w:rFonts w:asciiTheme="majorHAnsi" w:hAnsiTheme="majorHAnsi"/>
          <w:sz w:val="28"/>
          <w:szCs w:val="28"/>
        </w:rPr>
        <w:t xml:space="preserve">  </w:t>
      </w:r>
      <w:r w:rsidR="00903CBD" w:rsidRPr="00A3476B">
        <w:rPr>
          <w:rFonts w:asciiTheme="majorHAnsi" w:hAnsiTheme="majorHAnsi"/>
          <w:sz w:val="28"/>
          <w:szCs w:val="28"/>
        </w:rPr>
        <w:t xml:space="preserve">, ONG/AOPDD </w:t>
      </w:r>
      <w:r w:rsidR="00D47B5A" w:rsidRPr="00A3476B">
        <w:rPr>
          <w:rFonts w:asciiTheme="majorHAnsi" w:hAnsiTheme="majorHAnsi"/>
          <w:sz w:val="28"/>
          <w:szCs w:val="28"/>
        </w:rPr>
        <w:t>,</w:t>
      </w:r>
      <w:r w:rsidR="00903CBD" w:rsidRPr="00A3476B">
        <w:rPr>
          <w:rFonts w:asciiTheme="majorHAnsi" w:hAnsiTheme="majorHAnsi"/>
          <w:sz w:val="28"/>
          <w:szCs w:val="28"/>
        </w:rPr>
        <w:t xml:space="preserve">  </w:t>
      </w:r>
      <w:r w:rsidR="005E3737" w:rsidRPr="00A3476B">
        <w:rPr>
          <w:rFonts w:asciiTheme="majorHAnsi" w:hAnsiTheme="majorHAnsi"/>
          <w:sz w:val="28"/>
          <w:szCs w:val="28"/>
        </w:rPr>
        <w:t xml:space="preserve">ONG/AOPDD </w:t>
      </w:r>
      <w:r w:rsidR="00903CBD" w:rsidRPr="00A3476B">
        <w:rPr>
          <w:rFonts w:asciiTheme="majorHAnsi" w:hAnsiTheme="majorHAnsi"/>
          <w:sz w:val="28"/>
          <w:szCs w:val="28"/>
        </w:rPr>
        <w:t>,</w:t>
      </w:r>
      <w:r w:rsidR="00BA11B3">
        <w:rPr>
          <w:rFonts w:asciiTheme="majorHAnsi" w:hAnsiTheme="majorHAnsi"/>
          <w:sz w:val="28"/>
          <w:szCs w:val="28"/>
        </w:rPr>
        <w:t xml:space="preserve"> </w:t>
      </w:r>
      <w:r w:rsidR="006A244F" w:rsidRPr="00A3476B">
        <w:rPr>
          <w:rFonts w:asciiTheme="majorHAnsi" w:hAnsiTheme="majorHAnsi"/>
          <w:sz w:val="28"/>
          <w:szCs w:val="28"/>
        </w:rPr>
        <w:t xml:space="preserve">Caisse </w:t>
      </w:r>
      <w:proofErr w:type="spellStart"/>
      <w:r w:rsidR="006A244F" w:rsidRPr="00A3476B">
        <w:rPr>
          <w:rFonts w:asciiTheme="majorHAnsi" w:hAnsiTheme="majorHAnsi"/>
          <w:sz w:val="28"/>
          <w:szCs w:val="28"/>
        </w:rPr>
        <w:t>Hinfani</w:t>
      </w:r>
      <w:proofErr w:type="spellEnd"/>
      <w:r w:rsidR="006A5845">
        <w:rPr>
          <w:rFonts w:asciiTheme="majorHAnsi" w:hAnsiTheme="majorHAnsi"/>
          <w:sz w:val="28"/>
          <w:szCs w:val="28"/>
        </w:rPr>
        <w:t>,</w:t>
      </w:r>
      <w:r w:rsidR="00903CBD" w:rsidRPr="00A3476B">
        <w:rPr>
          <w:rFonts w:asciiTheme="majorHAnsi" w:hAnsiTheme="majorHAnsi"/>
          <w:sz w:val="28"/>
          <w:szCs w:val="28"/>
        </w:rPr>
        <w:t xml:space="preserve"> </w:t>
      </w:r>
      <w:r w:rsidR="006A244F" w:rsidRPr="00A3476B">
        <w:rPr>
          <w:rFonts w:asciiTheme="majorHAnsi" w:hAnsiTheme="majorHAnsi"/>
          <w:sz w:val="28"/>
          <w:szCs w:val="28"/>
        </w:rPr>
        <w:t xml:space="preserve"> </w:t>
      </w:r>
      <w:r w:rsidR="005E3737" w:rsidRPr="00A3476B">
        <w:rPr>
          <w:rFonts w:asciiTheme="majorHAnsi" w:hAnsiTheme="majorHAnsi"/>
          <w:sz w:val="28"/>
          <w:szCs w:val="28"/>
        </w:rPr>
        <w:t xml:space="preserve">supervision des activités des </w:t>
      </w:r>
      <w:r w:rsidR="006A244F" w:rsidRPr="00A3476B">
        <w:rPr>
          <w:rFonts w:asciiTheme="majorHAnsi" w:hAnsiTheme="majorHAnsi"/>
          <w:sz w:val="28"/>
          <w:szCs w:val="28"/>
        </w:rPr>
        <w:t xml:space="preserve">commissions </w:t>
      </w:r>
      <w:r w:rsidR="00C75E90" w:rsidRPr="00A3476B">
        <w:rPr>
          <w:rFonts w:asciiTheme="majorHAnsi" w:hAnsiTheme="majorHAnsi"/>
          <w:sz w:val="28"/>
          <w:szCs w:val="28"/>
        </w:rPr>
        <w:t>foncières</w:t>
      </w:r>
      <w:r w:rsidR="006A244F" w:rsidRPr="00A3476B">
        <w:rPr>
          <w:rFonts w:asciiTheme="majorHAnsi" w:hAnsiTheme="majorHAnsi"/>
          <w:sz w:val="28"/>
          <w:szCs w:val="28"/>
        </w:rPr>
        <w:t xml:space="preserve"> (COFO/COM ,</w:t>
      </w:r>
      <w:r w:rsidR="005E3737" w:rsidRPr="00A3476B">
        <w:rPr>
          <w:rFonts w:asciiTheme="majorHAnsi" w:hAnsiTheme="majorHAnsi"/>
          <w:sz w:val="28"/>
          <w:szCs w:val="28"/>
        </w:rPr>
        <w:t xml:space="preserve"> </w:t>
      </w:r>
      <w:proofErr w:type="spellStart"/>
      <w:r w:rsidR="006A244F" w:rsidRPr="00A3476B">
        <w:rPr>
          <w:rFonts w:asciiTheme="majorHAnsi" w:hAnsiTheme="majorHAnsi"/>
          <w:sz w:val="28"/>
          <w:szCs w:val="28"/>
        </w:rPr>
        <w:t>COFOBs</w:t>
      </w:r>
      <w:proofErr w:type="spellEnd"/>
      <w:r w:rsidR="006A244F" w:rsidRPr="00A3476B">
        <w:rPr>
          <w:rFonts w:asciiTheme="majorHAnsi" w:hAnsiTheme="majorHAnsi"/>
          <w:sz w:val="28"/>
          <w:szCs w:val="28"/>
        </w:rPr>
        <w:t xml:space="preserve"> )</w:t>
      </w:r>
      <w:r w:rsidR="005E3737" w:rsidRPr="00A3476B">
        <w:rPr>
          <w:rFonts w:asciiTheme="majorHAnsi" w:hAnsiTheme="majorHAnsi"/>
          <w:sz w:val="28"/>
          <w:szCs w:val="28"/>
        </w:rPr>
        <w:t xml:space="preserve"> </w:t>
      </w:r>
      <w:r w:rsidR="006A244F" w:rsidRPr="00A3476B">
        <w:rPr>
          <w:rFonts w:asciiTheme="majorHAnsi" w:hAnsiTheme="majorHAnsi"/>
          <w:sz w:val="28"/>
          <w:szCs w:val="28"/>
        </w:rPr>
        <w:t>,  des comités villageois , des coopératives villageoises ;</w:t>
      </w:r>
    </w:p>
    <w:p w:rsidR="00F334C4" w:rsidRPr="00990478" w:rsidRDefault="00F334C4" w:rsidP="00990478">
      <w:pPr>
        <w:tabs>
          <w:tab w:val="left" w:pos="3105"/>
        </w:tabs>
        <w:spacing w:line="240" w:lineRule="auto"/>
        <w:jc w:val="both"/>
        <w:rPr>
          <w:rFonts w:asciiTheme="majorHAnsi" w:hAnsiTheme="majorHAnsi"/>
          <w:sz w:val="28"/>
          <w:szCs w:val="28"/>
        </w:rPr>
      </w:pPr>
      <w:r w:rsidRPr="00990478">
        <w:rPr>
          <w:rFonts w:asciiTheme="majorHAnsi" w:hAnsiTheme="majorHAnsi"/>
          <w:sz w:val="28"/>
          <w:szCs w:val="28"/>
        </w:rPr>
        <w:t>-</w:t>
      </w:r>
      <w:r w:rsidRPr="00990478">
        <w:rPr>
          <w:rFonts w:asciiTheme="majorHAnsi" w:hAnsiTheme="majorHAnsi"/>
          <w:b/>
          <w:sz w:val="28"/>
          <w:szCs w:val="28"/>
        </w:rPr>
        <w:t>Mission de sensibilisation</w:t>
      </w:r>
    </w:p>
    <w:p w:rsidR="00F334C4" w:rsidRPr="00A3476B" w:rsidRDefault="00AA77A9" w:rsidP="00B30F0C">
      <w:pPr>
        <w:pStyle w:val="Paragraphedeliste"/>
        <w:numPr>
          <w:ilvl w:val="0"/>
          <w:numId w:val="6"/>
        </w:numPr>
        <w:tabs>
          <w:tab w:val="left" w:pos="3105"/>
        </w:tabs>
        <w:spacing w:line="240" w:lineRule="auto"/>
        <w:jc w:val="both"/>
        <w:rPr>
          <w:rFonts w:asciiTheme="majorHAnsi" w:hAnsiTheme="majorHAnsi"/>
          <w:sz w:val="28"/>
          <w:szCs w:val="28"/>
        </w:rPr>
      </w:pPr>
      <w:r w:rsidRPr="00A3476B">
        <w:rPr>
          <w:rFonts w:asciiTheme="majorHAnsi" w:hAnsiTheme="majorHAnsi"/>
          <w:b/>
          <w:sz w:val="28"/>
          <w:szCs w:val="28"/>
        </w:rPr>
        <w:t>Avril 202</w:t>
      </w:r>
      <w:r w:rsidR="00222CFC">
        <w:rPr>
          <w:rFonts w:asciiTheme="majorHAnsi" w:hAnsiTheme="majorHAnsi"/>
          <w:b/>
          <w:sz w:val="28"/>
          <w:szCs w:val="28"/>
        </w:rPr>
        <w:t>3</w:t>
      </w:r>
      <w:r w:rsidRPr="00A3476B">
        <w:rPr>
          <w:rFonts w:asciiTheme="majorHAnsi" w:hAnsiTheme="majorHAnsi"/>
          <w:sz w:val="28"/>
          <w:szCs w:val="28"/>
        </w:rPr>
        <w:t> : Mission</w:t>
      </w:r>
      <w:r w:rsidR="00222CFC">
        <w:rPr>
          <w:rFonts w:asciiTheme="majorHAnsi" w:hAnsiTheme="majorHAnsi"/>
          <w:sz w:val="28"/>
          <w:szCs w:val="28"/>
        </w:rPr>
        <w:t xml:space="preserve"> d’information et </w:t>
      </w:r>
      <w:r w:rsidR="00C75E90" w:rsidRPr="00A3476B">
        <w:rPr>
          <w:rFonts w:asciiTheme="majorHAnsi" w:hAnsiTheme="majorHAnsi"/>
          <w:sz w:val="28"/>
          <w:szCs w:val="28"/>
        </w:rPr>
        <w:t xml:space="preserve"> sen</w:t>
      </w:r>
      <w:r w:rsidR="00BA6784" w:rsidRPr="00A3476B">
        <w:rPr>
          <w:rFonts w:asciiTheme="majorHAnsi" w:hAnsiTheme="majorHAnsi"/>
          <w:sz w:val="28"/>
          <w:szCs w:val="28"/>
        </w:rPr>
        <w:t>si</w:t>
      </w:r>
      <w:r w:rsidR="00C75E90" w:rsidRPr="00A3476B">
        <w:rPr>
          <w:rFonts w:asciiTheme="majorHAnsi" w:hAnsiTheme="majorHAnsi"/>
          <w:sz w:val="28"/>
          <w:szCs w:val="28"/>
        </w:rPr>
        <w:t xml:space="preserve">bilisation </w:t>
      </w:r>
      <w:r w:rsidR="00222CFC">
        <w:rPr>
          <w:rFonts w:asciiTheme="majorHAnsi" w:hAnsiTheme="majorHAnsi"/>
          <w:sz w:val="28"/>
          <w:szCs w:val="28"/>
        </w:rPr>
        <w:t xml:space="preserve"> du cadre de concertation sur le conflit lié à l’</w:t>
      </w:r>
      <w:r w:rsidR="00FB13CA">
        <w:rPr>
          <w:rFonts w:asciiTheme="majorHAnsi" w:hAnsiTheme="majorHAnsi"/>
          <w:sz w:val="28"/>
          <w:szCs w:val="28"/>
        </w:rPr>
        <w:t xml:space="preserve">accès de la bourgoutière de </w:t>
      </w:r>
      <w:proofErr w:type="spellStart"/>
      <w:r w:rsidR="00FB13CA">
        <w:rPr>
          <w:rFonts w:asciiTheme="majorHAnsi" w:hAnsiTheme="majorHAnsi"/>
          <w:sz w:val="28"/>
          <w:szCs w:val="28"/>
        </w:rPr>
        <w:t>Koulou</w:t>
      </w:r>
      <w:proofErr w:type="spellEnd"/>
      <w:r w:rsidRPr="00A3476B">
        <w:rPr>
          <w:rFonts w:asciiTheme="majorHAnsi" w:hAnsiTheme="majorHAnsi"/>
          <w:sz w:val="28"/>
          <w:szCs w:val="28"/>
        </w:rPr>
        <w:t>;</w:t>
      </w:r>
    </w:p>
    <w:p w:rsidR="00120BE0" w:rsidRPr="00A3476B" w:rsidRDefault="00120BE0" w:rsidP="00B30F0C">
      <w:pPr>
        <w:pStyle w:val="Paragraphedeliste"/>
        <w:numPr>
          <w:ilvl w:val="0"/>
          <w:numId w:val="6"/>
        </w:numPr>
        <w:tabs>
          <w:tab w:val="left" w:pos="3105"/>
        </w:tabs>
        <w:spacing w:line="240" w:lineRule="auto"/>
        <w:jc w:val="both"/>
        <w:rPr>
          <w:rFonts w:asciiTheme="majorHAnsi" w:hAnsiTheme="majorHAnsi"/>
          <w:sz w:val="28"/>
          <w:szCs w:val="28"/>
        </w:rPr>
      </w:pPr>
      <w:r w:rsidRPr="00A3476B">
        <w:rPr>
          <w:rFonts w:asciiTheme="majorHAnsi" w:hAnsiTheme="majorHAnsi"/>
          <w:b/>
          <w:sz w:val="28"/>
          <w:szCs w:val="28"/>
        </w:rPr>
        <w:t>Novembre 202</w:t>
      </w:r>
      <w:r w:rsidR="00D401C3">
        <w:rPr>
          <w:rFonts w:asciiTheme="majorHAnsi" w:hAnsiTheme="majorHAnsi"/>
          <w:b/>
          <w:sz w:val="28"/>
          <w:szCs w:val="28"/>
        </w:rPr>
        <w:t>3</w:t>
      </w:r>
      <w:r w:rsidRPr="00A3476B">
        <w:rPr>
          <w:rFonts w:asciiTheme="majorHAnsi" w:hAnsiTheme="majorHAnsi"/>
          <w:sz w:val="28"/>
          <w:szCs w:val="28"/>
        </w:rPr>
        <w:t> : m</w:t>
      </w:r>
      <w:r w:rsidR="00AA77A9" w:rsidRPr="00A3476B">
        <w:rPr>
          <w:rFonts w:asciiTheme="majorHAnsi" w:hAnsiTheme="majorHAnsi"/>
          <w:sz w:val="28"/>
          <w:szCs w:val="28"/>
        </w:rPr>
        <w:t>ission de sensibilisation</w:t>
      </w:r>
      <w:r w:rsidR="009E6128" w:rsidRPr="00A3476B">
        <w:rPr>
          <w:rFonts w:asciiTheme="majorHAnsi" w:hAnsiTheme="majorHAnsi"/>
          <w:sz w:val="28"/>
          <w:szCs w:val="28"/>
        </w:rPr>
        <w:t xml:space="preserve"> </w:t>
      </w:r>
      <w:r w:rsidRPr="00A3476B">
        <w:rPr>
          <w:rFonts w:asciiTheme="majorHAnsi" w:hAnsiTheme="majorHAnsi"/>
          <w:sz w:val="28"/>
          <w:szCs w:val="28"/>
        </w:rPr>
        <w:t>de l’ONG /ARIDEL au profit des bénéficiaires des villages d’intervention du  projet PEJIP ;</w:t>
      </w:r>
    </w:p>
    <w:p w:rsidR="00AA77A9" w:rsidRPr="00A3476B" w:rsidRDefault="007762D4" w:rsidP="00B30F0C">
      <w:pPr>
        <w:pStyle w:val="Paragraphedeliste"/>
        <w:numPr>
          <w:ilvl w:val="0"/>
          <w:numId w:val="6"/>
        </w:numPr>
        <w:tabs>
          <w:tab w:val="left" w:pos="3105"/>
        </w:tabs>
        <w:spacing w:line="240" w:lineRule="auto"/>
        <w:jc w:val="both"/>
        <w:rPr>
          <w:rFonts w:asciiTheme="majorHAnsi" w:hAnsiTheme="majorHAnsi"/>
          <w:sz w:val="28"/>
          <w:szCs w:val="28"/>
        </w:rPr>
      </w:pPr>
      <w:r>
        <w:rPr>
          <w:rFonts w:asciiTheme="majorHAnsi" w:hAnsiTheme="majorHAnsi"/>
          <w:b/>
          <w:sz w:val="28"/>
          <w:szCs w:val="28"/>
        </w:rPr>
        <w:t>Novembre 2023</w:t>
      </w:r>
      <w:r w:rsidR="00507AB2" w:rsidRPr="00A3476B">
        <w:rPr>
          <w:rFonts w:asciiTheme="majorHAnsi" w:hAnsiTheme="majorHAnsi"/>
          <w:b/>
          <w:sz w:val="28"/>
          <w:szCs w:val="28"/>
        </w:rPr>
        <w:t> :</w:t>
      </w:r>
      <w:r w:rsidR="00507AB2" w:rsidRPr="00A3476B">
        <w:rPr>
          <w:rFonts w:asciiTheme="majorHAnsi" w:hAnsiTheme="majorHAnsi"/>
          <w:sz w:val="28"/>
          <w:szCs w:val="28"/>
        </w:rPr>
        <w:t xml:space="preserve"> mission de sensibilisation de l’ONG/AVENIR dans les villages d’intervention sur les pratiques familiales essentielles ;</w:t>
      </w:r>
    </w:p>
    <w:p w:rsidR="007D2FF6" w:rsidRPr="00990478" w:rsidRDefault="00507AB2" w:rsidP="00990478">
      <w:pPr>
        <w:tabs>
          <w:tab w:val="left" w:pos="3105"/>
        </w:tabs>
        <w:spacing w:line="240" w:lineRule="auto"/>
        <w:jc w:val="both"/>
        <w:rPr>
          <w:rFonts w:asciiTheme="majorHAnsi" w:hAnsiTheme="majorHAnsi"/>
          <w:b/>
          <w:sz w:val="28"/>
          <w:szCs w:val="28"/>
        </w:rPr>
      </w:pPr>
      <w:r w:rsidRPr="00990478">
        <w:rPr>
          <w:rFonts w:asciiTheme="majorHAnsi" w:hAnsiTheme="majorHAnsi"/>
          <w:sz w:val="28"/>
          <w:szCs w:val="28"/>
        </w:rPr>
        <w:t>-</w:t>
      </w:r>
      <w:r w:rsidR="007D2FF6" w:rsidRPr="00990478">
        <w:rPr>
          <w:rFonts w:asciiTheme="majorHAnsi" w:hAnsiTheme="majorHAnsi"/>
          <w:b/>
          <w:sz w:val="28"/>
          <w:szCs w:val="28"/>
        </w:rPr>
        <w:t>Mission de mobilisation des ressources</w:t>
      </w:r>
    </w:p>
    <w:p w:rsidR="007D2FF6" w:rsidRPr="008F7C7A" w:rsidRDefault="00BA7DAC" w:rsidP="00B30F0C">
      <w:pPr>
        <w:pStyle w:val="Paragraphedeliste"/>
        <w:numPr>
          <w:ilvl w:val="0"/>
          <w:numId w:val="18"/>
        </w:numPr>
        <w:tabs>
          <w:tab w:val="left" w:pos="3105"/>
        </w:tabs>
        <w:spacing w:line="240" w:lineRule="auto"/>
        <w:jc w:val="both"/>
        <w:rPr>
          <w:rFonts w:asciiTheme="majorHAnsi" w:hAnsiTheme="majorHAnsi"/>
          <w:sz w:val="28"/>
          <w:szCs w:val="28"/>
        </w:rPr>
      </w:pPr>
      <w:r>
        <w:rPr>
          <w:rFonts w:asciiTheme="majorHAnsi" w:hAnsiTheme="majorHAnsi"/>
          <w:b/>
          <w:sz w:val="28"/>
          <w:szCs w:val="28"/>
        </w:rPr>
        <w:t>Septembre</w:t>
      </w:r>
      <w:r w:rsidR="007D2FF6" w:rsidRPr="008F7C7A">
        <w:rPr>
          <w:rFonts w:asciiTheme="majorHAnsi" w:hAnsiTheme="majorHAnsi"/>
          <w:b/>
          <w:sz w:val="28"/>
          <w:szCs w:val="28"/>
        </w:rPr>
        <w:t xml:space="preserve"> 202</w:t>
      </w:r>
      <w:r>
        <w:rPr>
          <w:rFonts w:asciiTheme="majorHAnsi" w:hAnsiTheme="majorHAnsi"/>
          <w:b/>
          <w:sz w:val="28"/>
          <w:szCs w:val="28"/>
        </w:rPr>
        <w:t>3</w:t>
      </w:r>
      <w:r w:rsidR="007D2FF6" w:rsidRPr="008F7C7A">
        <w:rPr>
          <w:rFonts w:asciiTheme="majorHAnsi" w:hAnsiTheme="majorHAnsi"/>
          <w:sz w:val="28"/>
          <w:szCs w:val="28"/>
        </w:rPr>
        <w:t> : Mission de recouvrement des taxes et impôts dans les villages de la commune ;</w:t>
      </w:r>
    </w:p>
    <w:p w:rsidR="007924AE" w:rsidRPr="00A3476B" w:rsidRDefault="007924AE" w:rsidP="00B30F0C">
      <w:pPr>
        <w:tabs>
          <w:tab w:val="left" w:pos="810"/>
        </w:tabs>
        <w:spacing w:line="240" w:lineRule="auto"/>
        <w:jc w:val="both"/>
        <w:rPr>
          <w:rFonts w:asciiTheme="majorHAnsi" w:hAnsiTheme="majorHAnsi"/>
          <w:b/>
          <w:sz w:val="28"/>
          <w:szCs w:val="28"/>
        </w:rPr>
      </w:pPr>
      <w:r w:rsidRPr="00A3476B">
        <w:rPr>
          <w:rFonts w:asciiTheme="majorHAnsi" w:hAnsiTheme="majorHAnsi"/>
          <w:b/>
          <w:sz w:val="28"/>
          <w:szCs w:val="28"/>
        </w:rPr>
        <w:lastRenderedPageBreak/>
        <w:t>-Mission de plaidoyer et négociation auprès des partenaires</w:t>
      </w:r>
    </w:p>
    <w:p w:rsidR="00BC2223" w:rsidRPr="00A3476B" w:rsidRDefault="0032122A" w:rsidP="00B30F0C">
      <w:pPr>
        <w:pStyle w:val="Paragraphedeliste"/>
        <w:numPr>
          <w:ilvl w:val="0"/>
          <w:numId w:val="8"/>
        </w:numPr>
        <w:tabs>
          <w:tab w:val="left" w:pos="810"/>
        </w:tabs>
        <w:spacing w:line="240" w:lineRule="auto"/>
        <w:jc w:val="both"/>
        <w:rPr>
          <w:rFonts w:asciiTheme="majorHAnsi" w:hAnsiTheme="majorHAnsi"/>
          <w:sz w:val="28"/>
          <w:szCs w:val="28"/>
        </w:rPr>
      </w:pPr>
      <w:r w:rsidRPr="00A3476B">
        <w:rPr>
          <w:rFonts w:asciiTheme="majorHAnsi" w:hAnsiTheme="majorHAnsi"/>
          <w:sz w:val="28"/>
          <w:szCs w:val="28"/>
        </w:rPr>
        <w:t xml:space="preserve">Mission de plaidoyer et </w:t>
      </w:r>
      <w:r w:rsidR="00CF2E12" w:rsidRPr="00A3476B">
        <w:rPr>
          <w:rFonts w:asciiTheme="majorHAnsi" w:hAnsiTheme="majorHAnsi"/>
          <w:sz w:val="28"/>
          <w:szCs w:val="28"/>
        </w:rPr>
        <w:t>négociation</w:t>
      </w:r>
      <w:r w:rsidR="00BC2223" w:rsidRPr="00A3476B">
        <w:rPr>
          <w:rFonts w:asciiTheme="majorHAnsi" w:hAnsiTheme="majorHAnsi"/>
          <w:sz w:val="28"/>
          <w:szCs w:val="28"/>
        </w:rPr>
        <w:t xml:space="preserve"> auprès des partenaires techniques et financiers pour la réactualisation  du Plan de développement communal(PDC) ;</w:t>
      </w:r>
    </w:p>
    <w:p w:rsidR="0032122A" w:rsidRPr="00A3476B" w:rsidRDefault="00CF2E12" w:rsidP="00B30F0C">
      <w:pPr>
        <w:pStyle w:val="Paragraphedeliste"/>
        <w:numPr>
          <w:ilvl w:val="0"/>
          <w:numId w:val="8"/>
        </w:numPr>
        <w:tabs>
          <w:tab w:val="left" w:pos="810"/>
        </w:tabs>
        <w:spacing w:line="240" w:lineRule="auto"/>
        <w:jc w:val="both"/>
        <w:rPr>
          <w:rFonts w:asciiTheme="majorHAnsi" w:hAnsiTheme="majorHAnsi"/>
          <w:sz w:val="28"/>
          <w:szCs w:val="28"/>
        </w:rPr>
      </w:pPr>
      <w:r w:rsidRPr="00A3476B">
        <w:rPr>
          <w:rFonts w:asciiTheme="majorHAnsi" w:hAnsiTheme="majorHAnsi"/>
          <w:sz w:val="28"/>
          <w:szCs w:val="28"/>
        </w:rPr>
        <w:t>Mission de plaidoyer et négociations auprès des partenaires techniques et financiers  pour le financement du Plan local eau et assainissement (PLEA) ;</w:t>
      </w:r>
    </w:p>
    <w:p w:rsidR="00CF2E12" w:rsidRPr="00A3476B" w:rsidRDefault="00CF2E12" w:rsidP="00B30F0C">
      <w:pPr>
        <w:pStyle w:val="Paragraphedeliste"/>
        <w:numPr>
          <w:ilvl w:val="0"/>
          <w:numId w:val="8"/>
        </w:numPr>
        <w:tabs>
          <w:tab w:val="left" w:pos="810"/>
        </w:tabs>
        <w:spacing w:line="240" w:lineRule="auto"/>
        <w:jc w:val="both"/>
        <w:rPr>
          <w:rFonts w:asciiTheme="majorHAnsi" w:hAnsiTheme="majorHAnsi"/>
          <w:sz w:val="28"/>
          <w:szCs w:val="28"/>
        </w:rPr>
      </w:pPr>
      <w:r w:rsidRPr="00A3476B">
        <w:rPr>
          <w:rFonts w:asciiTheme="majorHAnsi" w:hAnsiTheme="majorHAnsi"/>
          <w:sz w:val="28"/>
          <w:szCs w:val="28"/>
        </w:rPr>
        <w:t>Mission de plaidoyer et négociation auprès des partenaires techniques et financiers pour la tenue d’un forum communal sur l’éducation</w:t>
      </w:r>
      <w:r w:rsidR="00B70BFC" w:rsidRPr="00A3476B">
        <w:rPr>
          <w:rFonts w:asciiTheme="majorHAnsi" w:hAnsiTheme="majorHAnsi"/>
          <w:sz w:val="28"/>
          <w:szCs w:val="28"/>
        </w:rPr>
        <w:t> ;</w:t>
      </w:r>
    </w:p>
    <w:p w:rsidR="00D44530" w:rsidRPr="00990478" w:rsidRDefault="00B70BFC" w:rsidP="00990478">
      <w:pPr>
        <w:pStyle w:val="Paragraphedeliste"/>
        <w:numPr>
          <w:ilvl w:val="0"/>
          <w:numId w:val="8"/>
        </w:numPr>
        <w:tabs>
          <w:tab w:val="left" w:pos="810"/>
        </w:tabs>
        <w:spacing w:line="240" w:lineRule="auto"/>
        <w:jc w:val="both"/>
        <w:rPr>
          <w:rFonts w:asciiTheme="majorHAnsi" w:hAnsiTheme="majorHAnsi"/>
          <w:sz w:val="28"/>
          <w:szCs w:val="28"/>
        </w:rPr>
      </w:pPr>
      <w:r w:rsidRPr="00A3476B">
        <w:rPr>
          <w:rFonts w:asciiTheme="majorHAnsi" w:hAnsiTheme="majorHAnsi"/>
          <w:sz w:val="28"/>
          <w:szCs w:val="28"/>
        </w:rPr>
        <w:t xml:space="preserve">Mission de plaidoyer et négociation auprès des partenaires techniques et financiers pour la tenue d’un forum communal sur la scolarisation de la jeune </w:t>
      </w:r>
      <w:r w:rsidR="00D44530" w:rsidRPr="00A3476B">
        <w:rPr>
          <w:rFonts w:asciiTheme="majorHAnsi" w:hAnsiTheme="majorHAnsi"/>
          <w:sz w:val="28"/>
          <w:szCs w:val="28"/>
        </w:rPr>
        <w:t>fille.</w:t>
      </w:r>
    </w:p>
    <w:p w:rsidR="00177CAF" w:rsidRPr="00990478" w:rsidRDefault="00D44530" w:rsidP="00990478">
      <w:pPr>
        <w:tabs>
          <w:tab w:val="left" w:pos="810"/>
        </w:tabs>
        <w:spacing w:line="240" w:lineRule="auto"/>
        <w:jc w:val="both"/>
        <w:rPr>
          <w:rFonts w:asciiTheme="majorHAnsi" w:hAnsiTheme="majorHAnsi"/>
          <w:b/>
          <w:sz w:val="28"/>
          <w:szCs w:val="28"/>
        </w:rPr>
      </w:pPr>
      <w:r w:rsidRPr="00990478">
        <w:rPr>
          <w:rFonts w:asciiTheme="majorHAnsi" w:hAnsiTheme="majorHAnsi"/>
          <w:sz w:val="28"/>
          <w:szCs w:val="28"/>
        </w:rPr>
        <w:t>-</w:t>
      </w:r>
      <w:r w:rsidRPr="00990478">
        <w:rPr>
          <w:rFonts w:asciiTheme="majorHAnsi" w:hAnsiTheme="majorHAnsi"/>
          <w:b/>
          <w:sz w:val="28"/>
          <w:szCs w:val="28"/>
        </w:rPr>
        <w:t>Mission de contrôle de mise en valeur de ressources partagées.</w:t>
      </w:r>
    </w:p>
    <w:p w:rsidR="006A5845" w:rsidRPr="006A5845" w:rsidRDefault="00177CAF" w:rsidP="00B30F0C">
      <w:pPr>
        <w:pStyle w:val="Paragraphedeliste"/>
        <w:numPr>
          <w:ilvl w:val="0"/>
          <w:numId w:val="21"/>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Mission de suivi et contrôle des commissions foncières de base (COFOB) par  la commission foncière communale (COFOCOM)</w:t>
      </w:r>
      <w:r w:rsidR="006A5845">
        <w:rPr>
          <w:rFonts w:asciiTheme="majorHAnsi" w:hAnsiTheme="majorHAnsi"/>
          <w:sz w:val="28"/>
          <w:szCs w:val="28"/>
        </w:rPr>
        <w:t> ;</w:t>
      </w:r>
    </w:p>
    <w:p w:rsidR="00D44530" w:rsidRPr="006A5845" w:rsidRDefault="00D44530" w:rsidP="00B30F0C">
      <w:pPr>
        <w:pStyle w:val="Paragraphedeliste"/>
        <w:numPr>
          <w:ilvl w:val="0"/>
          <w:numId w:val="21"/>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 xml:space="preserve">Mission de suivi  et de contrôle </w:t>
      </w:r>
      <w:r w:rsidR="009E0893" w:rsidRPr="006A5845">
        <w:rPr>
          <w:rFonts w:asciiTheme="majorHAnsi" w:hAnsiTheme="majorHAnsi"/>
          <w:sz w:val="28"/>
          <w:szCs w:val="28"/>
        </w:rPr>
        <w:t xml:space="preserve">de mise en valeur de ressources partagées </w:t>
      </w:r>
      <w:r w:rsidRPr="006A5845">
        <w:rPr>
          <w:rFonts w:asciiTheme="majorHAnsi" w:hAnsiTheme="majorHAnsi"/>
          <w:sz w:val="28"/>
          <w:szCs w:val="28"/>
        </w:rPr>
        <w:t xml:space="preserve">aux </w:t>
      </w:r>
      <w:r w:rsidR="009C2B2A" w:rsidRPr="006A5845">
        <w:rPr>
          <w:rFonts w:asciiTheme="majorHAnsi" w:hAnsiTheme="majorHAnsi"/>
          <w:sz w:val="28"/>
          <w:szCs w:val="28"/>
        </w:rPr>
        <w:t xml:space="preserve"> niveaux des </w:t>
      </w:r>
      <w:proofErr w:type="spellStart"/>
      <w:r w:rsidRPr="006A5845">
        <w:rPr>
          <w:rFonts w:asciiTheme="majorHAnsi" w:hAnsiTheme="majorHAnsi"/>
          <w:sz w:val="28"/>
          <w:szCs w:val="28"/>
        </w:rPr>
        <w:t>COFOBs</w:t>
      </w:r>
      <w:proofErr w:type="spellEnd"/>
      <w:r w:rsidR="009E0893" w:rsidRPr="006A5845">
        <w:rPr>
          <w:rFonts w:asciiTheme="majorHAnsi" w:hAnsiTheme="majorHAnsi"/>
          <w:sz w:val="28"/>
          <w:szCs w:val="28"/>
        </w:rPr>
        <w:t xml:space="preserve"> </w:t>
      </w:r>
      <w:r w:rsidRPr="006A5845">
        <w:rPr>
          <w:rFonts w:asciiTheme="majorHAnsi" w:hAnsiTheme="majorHAnsi"/>
          <w:sz w:val="28"/>
          <w:szCs w:val="28"/>
        </w:rPr>
        <w:t xml:space="preserve"> par la commission </w:t>
      </w:r>
      <w:r w:rsidR="009E0893" w:rsidRPr="006A5845">
        <w:rPr>
          <w:rFonts w:asciiTheme="majorHAnsi" w:hAnsiTheme="majorHAnsi"/>
          <w:sz w:val="28"/>
          <w:szCs w:val="28"/>
        </w:rPr>
        <w:t>foncière</w:t>
      </w:r>
      <w:r w:rsidRPr="006A5845">
        <w:rPr>
          <w:rFonts w:asciiTheme="majorHAnsi" w:hAnsiTheme="majorHAnsi"/>
          <w:sz w:val="28"/>
          <w:szCs w:val="28"/>
        </w:rPr>
        <w:t xml:space="preserve"> communale (COFOCOM) ;</w:t>
      </w:r>
    </w:p>
    <w:p w:rsidR="00ED0E8A" w:rsidRPr="006A5845" w:rsidRDefault="000F4217" w:rsidP="00B30F0C">
      <w:pPr>
        <w:pStyle w:val="Paragraphedeliste"/>
        <w:numPr>
          <w:ilvl w:val="0"/>
          <w:numId w:val="21"/>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 xml:space="preserve">Mission </w:t>
      </w:r>
      <w:r w:rsidR="008B24AE" w:rsidRPr="006A5845">
        <w:rPr>
          <w:rFonts w:asciiTheme="majorHAnsi" w:hAnsiTheme="majorHAnsi"/>
          <w:sz w:val="28"/>
          <w:szCs w:val="28"/>
        </w:rPr>
        <w:t xml:space="preserve"> de</w:t>
      </w:r>
      <w:r w:rsidR="002D7904" w:rsidRPr="006A5845">
        <w:rPr>
          <w:rFonts w:asciiTheme="majorHAnsi" w:hAnsiTheme="majorHAnsi"/>
          <w:sz w:val="28"/>
          <w:szCs w:val="28"/>
        </w:rPr>
        <w:t xml:space="preserve"> la </w:t>
      </w:r>
      <w:r w:rsidR="008B24AE" w:rsidRPr="006A5845">
        <w:rPr>
          <w:rFonts w:asciiTheme="majorHAnsi" w:hAnsiTheme="majorHAnsi"/>
          <w:sz w:val="28"/>
          <w:szCs w:val="28"/>
        </w:rPr>
        <w:t xml:space="preserve"> COFODEP à la commission</w:t>
      </w:r>
      <w:r w:rsidR="002D7904" w:rsidRPr="006A5845">
        <w:rPr>
          <w:rFonts w:asciiTheme="majorHAnsi" w:hAnsiTheme="majorHAnsi"/>
          <w:sz w:val="28"/>
          <w:szCs w:val="28"/>
        </w:rPr>
        <w:t xml:space="preserve"> foncière  communale </w:t>
      </w:r>
      <w:r w:rsidR="008B24AE" w:rsidRPr="006A5845">
        <w:rPr>
          <w:rFonts w:asciiTheme="majorHAnsi" w:hAnsiTheme="majorHAnsi"/>
          <w:sz w:val="28"/>
          <w:szCs w:val="28"/>
        </w:rPr>
        <w:t xml:space="preserve">sur le contrôle </w:t>
      </w:r>
      <w:r w:rsidR="002D7904" w:rsidRPr="006A5845">
        <w:rPr>
          <w:rFonts w:asciiTheme="majorHAnsi" w:hAnsiTheme="majorHAnsi"/>
          <w:sz w:val="28"/>
          <w:szCs w:val="28"/>
        </w:rPr>
        <w:t>des ressources partagées.</w:t>
      </w:r>
    </w:p>
    <w:p w:rsidR="00177CAF" w:rsidRPr="00A3476B" w:rsidRDefault="00177CAF" w:rsidP="00B30F0C">
      <w:pPr>
        <w:pStyle w:val="Paragraphedeliste"/>
        <w:numPr>
          <w:ilvl w:val="0"/>
          <w:numId w:val="11"/>
        </w:numPr>
        <w:tabs>
          <w:tab w:val="left" w:pos="810"/>
        </w:tabs>
        <w:spacing w:line="240" w:lineRule="auto"/>
        <w:jc w:val="both"/>
        <w:rPr>
          <w:rFonts w:asciiTheme="majorHAnsi" w:hAnsiTheme="majorHAnsi"/>
          <w:b/>
          <w:sz w:val="28"/>
          <w:szCs w:val="28"/>
        </w:rPr>
      </w:pPr>
      <w:r w:rsidRPr="00A3476B">
        <w:rPr>
          <w:rFonts w:asciiTheme="majorHAnsi" w:hAnsiTheme="majorHAnsi"/>
          <w:b/>
          <w:sz w:val="28"/>
          <w:szCs w:val="28"/>
        </w:rPr>
        <w:t xml:space="preserve">Les audiences </w:t>
      </w:r>
      <w:r w:rsidR="009E7FAD" w:rsidRPr="00A3476B">
        <w:rPr>
          <w:rFonts w:asciiTheme="majorHAnsi" w:hAnsiTheme="majorHAnsi"/>
          <w:b/>
          <w:sz w:val="28"/>
          <w:szCs w:val="28"/>
        </w:rPr>
        <w:t>importantes /passages des missions</w:t>
      </w:r>
    </w:p>
    <w:p w:rsidR="00B633A4" w:rsidRPr="00990478" w:rsidRDefault="00252542" w:rsidP="00990478">
      <w:pPr>
        <w:tabs>
          <w:tab w:val="left" w:pos="810"/>
        </w:tabs>
        <w:spacing w:line="240" w:lineRule="auto"/>
        <w:jc w:val="both"/>
        <w:rPr>
          <w:rFonts w:asciiTheme="majorHAnsi" w:hAnsiTheme="majorHAnsi"/>
          <w:b/>
          <w:sz w:val="28"/>
          <w:szCs w:val="28"/>
        </w:rPr>
      </w:pPr>
      <w:r w:rsidRPr="00990478">
        <w:rPr>
          <w:rFonts w:asciiTheme="majorHAnsi" w:hAnsiTheme="majorHAnsi"/>
          <w:b/>
          <w:sz w:val="28"/>
          <w:szCs w:val="28"/>
        </w:rPr>
        <w:t>-</w:t>
      </w:r>
      <w:r w:rsidR="00B633A4" w:rsidRPr="00990478">
        <w:rPr>
          <w:rFonts w:asciiTheme="majorHAnsi" w:hAnsiTheme="majorHAnsi"/>
          <w:b/>
          <w:sz w:val="28"/>
          <w:szCs w:val="28"/>
        </w:rPr>
        <w:t>Audiences aux populations :</w:t>
      </w:r>
    </w:p>
    <w:p w:rsidR="009E7FAD" w:rsidRPr="006A5845" w:rsidRDefault="006A5845" w:rsidP="00B30F0C">
      <w:pPr>
        <w:pStyle w:val="Paragraphedeliste"/>
        <w:numPr>
          <w:ilvl w:val="0"/>
          <w:numId w:val="22"/>
        </w:numPr>
        <w:tabs>
          <w:tab w:val="left" w:pos="810"/>
        </w:tabs>
        <w:spacing w:line="240" w:lineRule="auto"/>
        <w:jc w:val="both"/>
        <w:rPr>
          <w:rFonts w:asciiTheme="majorHAnsi" w:hAnsiTheme="majorHAnsi"/>
          <w:sz w:val="28"/>
          <w:szCs w:val="28"/>
        </w:rPr>
      </w:pPr>
      <w:r>
        <w:rPr>
          <w:rFonts w:asciiTheme="majorHAnsi" w:hAnsiTheme="majorHAnsi"/>
          <w:sz w:val="28"/>
          <w:szCs w:val="28"/>
        </w:rPr>
        <w:t>T</w:t>
      </w:r>
      <w:r w:rsidR="009E7FAD" w:rsidRPr="006A5845">
        <w:rPr>
          <w:rFonts w:asciiTheme="majorHAnsi" w:hAnsiTheme="majorHAnsi"/>
          <w:sz w:val="28"/>
          <w:szCs w:val="28"/>
        </w:rPr>
        <w:t xml:space="preserve">enue des audiences populaires suite élaboration du budget annuel de la </w:t>
      </w:r>
      <w:r w:rsidR="00F830C4" w:rsidRPr="006A5845">
        <w:rPr>
          <w:rFonts w:asciiTheme="majorHAnsi" w:hAnsiTheme="majorHAnsi"/>
          <w:sz w:val="28"/>
          <w:szCs w:val="28"/>
        </w:rPr>
        <w:t>Commune ;</w:t>
      </w:r>
    </w:p>
    <w:p w:rsidR="009E7FAD" w:rsidRPr="006A5845" w:rsidRDefault="009E7FAD" w:rsidP="00B30F0C">
      <w:pPr>
        <w:pStyle w:val="Paragraphedeliste"/>
        <w:numPr>
          <w:ilvl w:val="0"/>
          <w:numId w:val="22"/>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 xml:space="preserve">Tenue des audiences populaires sur le projet d’aménagement de la route </w:t>
      </w:r>
      <w:proofErr w:type="spellStart"/>
      <w:r w:rsidRPr="006A5845">
        <w:rPr>
          <w:rFonts w:asciiTheme="majorHAnsi" w:hAnsiTheme="majorHAnsi"/>
          <w:sz w:val="28"/>
          <w:szCs w:val="28"/>
        </w:rPr>
        <w:t>margou</w:t>
      </w:r>
      <w:proofErr w:type="spellEnd"/>
      <w:r w:rsidR="00735D93" w:rsidRPr="006A5845">
        <w:rPr>
          <w:rFonts w:asciiTheme="majorHAnsi" w:hAnsiTheme="majorHAnsi"/>
          <w:sz w:val="28"/>
          <w:szCs w:val="28"/>
        </w:rPr>
        <w:t xml:space="preserve"> </w:t>
      </w:r>
      <w:proofErr w:type="spellStart"/>
      <w:r w:rsidRPr="006A5845">
        <w:rPr>
          <w:rFonts w:asciiTheme="majorHAnsi" w:hAnsiTheme="majorHAnsi"/>
          <w:sz w:val="28"/>
          <w:szCs w:val="28"/>
        </w:rPr>
        <w:t>béné</w:t>
      </w:r>
      <w:proofErr w:type="spellEnd"/>
      <w:r w:rsidRPr="006A5845">
        <w:rPr>
          <w:rFonts w:asciiTheme="majorHAnsi" w:hAnsiTheme="majorHAnsi"/>
          <w:sz w:val="28"/>
          <w:szCs w:val="28"/>
        </w:rPr>
        <w:t xml:space="preserve"> –Gaya et le tronçon </w:t>
      </w:r>
      <w:proofErr w:type="spellStart"/>
      <w:r w:rsidRPr="006A5845">
        <w:rPr>
          <w:rFonts w:asciiTheme="majorHAnsi" w:hAnsiTheme="majorHAnsi"/>
          <w:sz w:val="28"/>
          <w:szCs w:val="28"/>
        </w:rPr>
        <w:t>guitodo</w:t>
      </w:r>
      <w:proofErr w:type="spellEnd"/>
      <w:r w:rsidRPr="006A5845">
        <w:rPr>
          <w:rFonts w:asciiTheme="majorHAnsi" w:hAnsiTheme="majorHAnsi"/>
          <w:sz w:val="28"/>
          <w:szCs w:val="28"/>
        </w:rPr>
        <w:t xml:space="preserve">- </w:t>
      </w:r>
      <w:proofErr w:type="spellStart"/>
      <w:r w:rsidR="00F830C4" w:rsidRPr="006A5845">
        <w:rPr>
          <w:rFonts w:asciiTheme="majorHAnsi" w:hAnsiTheme="majorHAnsi"/>
          <w:sz w:val="28"/>
          <w:szCs w:val="28"/>
        </w:rPr>
        <w:t>Sambéra</w:t>
      </w:r>
      <w:proofErr w:type="spellEnd"/>
      <w:r w:rsidR="00F830C4" w:rsidRPr="006A5845">
        <w:rPr>
          <w:rFonts w:asciiTheme="majorHAnsi" w:hAnsiTheme="majorHAnsi"/>
          <w:sz w:val="28"/>
          <w:szCs w:val="28"/>
        </w:rPr>
        <w:t> par le MCA</w:t>
      </w:r>
    </w:p>
    <w:p w:rsidR="009E7FAD" w:rsidRPr="006A5845" w:rsidRDefault="009E7FAD" w:rsidP="00B30F0C">
      <w:pPr>
        <w:pStyle w:val="Paragraphedeliste"/>
        <w:numPr>
          <w:ilvl w:val="0"/>
          <w:numId w:val="22"/>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 xml:space="preserve">Tenue audience foraine sur la </w:t>
      </w:r>
      <w:r w:rsidR="00F830C4" w:rsidRPr="006A5845">
        <w:rPr>
          <w:rFonts w:asciiTheme="majorHAnsi" w:hAnsiTheme="majorHAnsi"/>
          <w:sz w:val="28"/>
          <w:szCs w:val="28"/>
        </w:rPr>
        <w:t>réduction</w:t>
      </w:r>
      <w:r w:rsidRPr="006A5845">
        <w:rPr>
          <w:rFonts w:asciiTheme="majorHAnsi" w:hAnsiTheme="majorHAnsi"/>
          <w:sz w:val="28"/>
          <w:szCs w:val="28"/>
        </w:rPr>
        <w:t xml:space="preserve"> des </w:t>
      </w:r>
      <w:r w:rsidR="00F830C4" w:rsidRPr="006A5845">
        <w:rPr>
          <w:rFonts w:asciiTheme="majorHAnsi" w:hAnsiTheme="majorHAnsi"/>
          <w:sz w:val="28"/>
          <w:szCs w:val="28"/>
        </w:rPr>
        <w:t>dépenses ostentatoires lors des cérémonies des mariages ;</w:t>
      </w:r>
    </w:p>
    <w:p w:rsidR="00F830C4" w:rsidRPr="006A5845" w:rsidRDefault="00F830C4" w:rsidP="00B30F0C">
      <w:pPr>
        <w:pStyle w:val="Paragraphedeliste"/>
        <w:numPr>
          <w:ilvl w:val="0"/>
          <w:numId w:val="22"/>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Tenue audience foraine sur le projet d’aménagement de la vallée du fleuve par le MCA.</w:t>
      </w:r>
    </w:p>
    <w:p w:rsidR="009E0893" w:rsidRPr="006A5845" w:rsidRDefault="00DB5838" w:rsidP="00B30F0C">
      <w:pPr>
        <w:pStyle w:val="Paragraphedeliste"/>
        <w:numPr>
          <w:ilvl w:val="0"/>
          <w:numId w:val="22"/>
        </w:numPr>
        <w:tabs>
          <w:tab w:val="left" w:pos="810"/>
        </w:tabs>
        <w:spacing w:line="240" w:lineRule="auto"/>
        <w:jc w:val="both"/>
        <w:rPr>
          <w:rFonts w:asciiTheme="majorHAnsi" w:hAnsiTheme="majorHAnsi"/>
          <w:sz w:val="28"/>
          <w:szCs w:val="28"/>
        </w:rPr>
      </w:pPr>
      <w:r w:rsidRPr="006A5845">
        <w:rPr>
          <w:rFonts w:asciiTheme="majorHAnsi" w:hAnsiTheme="majorHAnsi"/>
          <w:sz w:val="28"/>
          <w:szCs w:val="28"/>
        </w:rPr>
        <w:t xml:space="preserve">Tenue audience foraine d’établissement des actes d’Etat civil </w:t>
      </w:r>
      <w:r w:rsidR="00182925" w:rsidRPr="006A5845">
        <w:rPr>
          <w:rFonts w:asciiTheme="majorHAnsi" w:hAnsiTheme="majorHAnsi"/>
          <w:sz w:val="28"/>
          <w:szCs w:val="28"/>
        </w:rPr>
        <w:t>;</w:t>
      </w:r>
    </w:p>
    <w:p w:rsidR="00AD0213" w:rsidRPr="00F06684" w:rsidRDefault="00252542" w:rsidP="00990478">
      <w:pPr>
        <w:tabs>
          <w:tab w:val="left" w:pos="810"/>
        </w:tabs>
        <w:spacing w:line="240" w:lineRule="auto"/>
        <w:jc w:val="both"/>
        <w:rPr>
          <w:rFonts w:asciiTheme="majorHAnsi" w:hAnsiTheme="majorHAnsi"/>
          <w:b/>
          <w:sz w:val="28"/>
          <w:szCs w:val="28"/>
        </w:rPr>
      </w:pPr>
      <w:r>
        <w:rPr>
          <w:rFonts w:asciiTheme="majorHAnsi" w:hAnsiTheme="majorHAnsi"/>
          <w:b/>
          <w:sz w:val="28"/>
          <w:szCs w:val="28"/>
        </w:rPr>
        <w:t>-</w:t>
      </w:r>
      <w:r w:rsidR="00AD0213" w:rsidRPr="00F06684">
        <w:rPr>
          <w:rFonts w:asciiTheme="majorHAnsi" w:hAnsiTheme="majorHAnsi"/>
          <w:b/>
          <w:sz w:val="28"/>
          <w:szCs w:val="28"/>
        </w:rPr>
        <w:t xml:space="preserve">Passage des principales </w:t>
      </w:r>
      <w:r>
        <w:rPr>
          <w:rFonts w:asciiTheme="majorHAnsi" w:hAnsiTheme="majorHAnsi"/>
          <w:b/>
          <w:sz w:val="28"/>
          <w:szCs w:val="28"/>
        </w:rPr>
        <w:t xml:space="preserve">missions </w:t>
      </w:r>
      <w:r w:rsidR="00B633A4" w:rsidRPr="00F06684">
        <w:rPr>
          <w:rFonts w:asciiTheme="majorHAnsi" w:hAnsiTheme="majorHAnsi"/>
          <w:b/>
          <w:sz w:val="28"/>
          <w:szCs w:val="28"/>
        </w:rPr>
        <w:t>étatiques :</w:t>
      </w:r>
    </w:p>
    <w:p w:rsidR="00182925" w:rsidRDefault="0026552C" w:rsidP="00B30F0C">
      <w:pPr>
        <w:pStyle w:val="Paragraphedeliste"/>
        <w:numPr>
          <w:ilvl w:val="0"/>
          <w:numId w:val="9"/>
        </w:numPr>
        <w:tabs>
          <w:tab w:val="left" w:pos="810"/>
        </w:tabs>
        <w:spacing w:line="240" w:lineRule="auto"/>
        <w:jc w:val="both"/>
        <w:rPr>
          <w:rFonts w:asciiTheme="majorHAnsi" w:hAnsiTheme="majorHAnsi"/>
          <w:sz w:val="28"/>
          <w:szCs w:val="28"/>
        </w:rPr>
      </w:pPr>
      <w:r>
        <w:rPr>
          <w:rFonts w:asciiTheme="majorHAnsi" w:hAnsiTheme="majorHAnsi"/>
          <w:sz w:val="28"/>
          <w:szCs w:val="28"/>
        </w:rPr>
        <w:t>M</w:t>
      </w:r>
      <w:r w:rsidR="00182925">
        <w:rPr>
          <w:rFonts w:asciiTheme="majorHAnsi" w:hAnsiTheme="majorHAnsi"/>
          <w:sz w:val="28"/>
          <w:szCs w:val="28"/>
        </w:rPr>
        <w:t>ission du projet d’</w:t>
      </w:r>
      <w:r w:rsidR="00F06684">
        <w:rPr>
          <w:rFonts w:asciiTheme="majorHAnsi" w:hAnsiTheme="majorHAnsi"/>
          <w:sz w:val="28"/>
          <w:szCs w:val="28"/>
        </w:rPr>
        <w:t>électrification</w:t>
      </w:r>
      <w:r w:rsidR="00182925">
        <w:rPr>
          <w:rFonts w:asciiTheme="majorHAnsi" w:hAnsiTheme="majorHAnsi"/>
          <w:sz w:val="28"/>
          <w:szCs w:val="28"/>
        </w:rPr>
        <w:t xml:space="preserve"> de certaines localités </w:t>
      </w:r>
      <w:r w:rsidR="000E3957">
        <w:rPr>
          <w:rFonts w:asciiTheme="majorHAnsi" w:hAnsiTheme="majorHAnsi"/>
          <w:sz w:val="28"/>
          <w:szCs w:val="28"/>
        </w:rPr>
        <w:t xml:space="preserve">: </w:t>
      </w:r>
      <w:proofErr w:type="spellStart"/>
      <w:r w:rsidR="000E3957">
        <w:rPr>
          <w:rFonts w:asciiTheme="majorHAnsi" w:hAnsiTheme="majorHAnsi"/>
          <w:sz w:val="28"/>
          <w:szCs w:val="28"/>
        </w:rPr>
        <w:t>Maikada</w:t>
      </w:r>
      <w:proofErr w:type="spellEnd"/>
      <w:r w:rsidR="00182925">
        <w:rPr>
          <w:rFonts w:asciiTheme="majorHAnsi" w:hAnsiTheme="majorHAnsi"/>
          <w:sz w:val="28"/>
          <w:szCs w:val="28"/>
        </w:rPr>
        <w:t>,</w:t>
      </w:r>
      <w:r w:rsidR="000E2DAD">
        <w:rPr>
          <w:rFonts w:asciiTheme="majorHAnsi" w:hAnsiTheme="majorHAnsi"/>
          <w:sz w:val="28"/>
          <w:szCs w:val="28"/>
        </w:rPr>
        <w:t xml:space="preserve"> </w:t>
      </w:r>
      <w:proofErr w:type="spellStart"/>
      <w:r w:rsidR="00FA5599">
        <w:rPr>
          <w:rFonts w:asciiTheme="majorHAnsi" w:hAnsiTheme="majorHAnsi"/>
          <w:sz w:val="28"/>
          <w:szCs w:val="28"/>
        </w:rPr>
        <w:t>Gabikane</w:t>
      </w:r>
      <w:proofErr w:type="spellEnd"/>
      <w:r w:rsidR="00FA5599">
        <w:rPr>
          <w:rFonts w:asciiTheme="majorHAnsi" w:hAnsiTheme="majorHAnsi"/>
          <w:sz w:val="28"/>
          <w:szCs w:val="28"/>
        </w:rPr>
        <w:t>,</w:t>
      </w:r>
      <w:r w:rsidR="000E2DAD">
        <w:rPr>
          <w:rFonts w:asciiTheme="majorHAnsi" w:hAnsiTheme="majorHAnsi"/>
          <w:sz w:val="28"/>
          <w:szCs w:val="28"/>
        </w:rPr>
        <w:t xml:space="preserve"> </w:t>
      </w:r>
      <w:proofErr w:type="spellStart"/>
      <w:r w:rsidR="000E2DAD">
        <w:rPr>
          <w:rFonts w:asciiTheme="majorHAnsi" w:hAnsiTheme="majorHAnsi"/>
          <w:sz w:val="28"/>
          <w:szCs w:val="28"/>
        </w:rPr>
        <w:t>Tako</w:t>
      </w:r>
      <w:proofErr w:type="spellEnd"/>
      <w:r w:rsidR="000E2DAD">
        <w:rPr>
          <w:rFonts w:asciiTheme="majorHAnsi" w:hAnsiTheme="majorHAnsi"/>
          <w:sz w:val="28"/>
          <w:szCs w:val="28"/>
        </w:rPr>
        <w:t xml:space="preserve"> </w:t>
      </w:r>
      <w:proofErr w:type="spellStart"/>
      <w:r w:rsidR="000E2DAD">
        <w:rPr>
          <w:rFonts w:asciiTheme="majorHAnsi" w:hAnsiTheme="majorHAnsi"/>
          <w:sz w:val="28"/>
          <w:szCs w:val="28"/>
        </w:rPr>
        <w:t>Koara</w:t>
      </w:r>
      <w:proofErr w:type="spellEnd"/>
      <w:r w:rsidR="000E2DAD">
        <w:rPr>
          <w:rFonts w:asciiTheme="majorHAnsi" w:hAnsiTheme="majorHAnsi"/>
          <w:sz w:val="28"/>
          <w:szCs w:val="28"/>
        </w:rPr>
        <w:t xml:space="preserve"> et </w:t>
      </w:r>
      <w:proofErr w:type="spellStart"/>
      <w:r w:rsidR="000E2DAD">
        <w:rPr>
          <w:rFonts w:asciiTheme="majorHAnsi" w:hAnsiTheme="majorHAnsi"/>
          <w:sz w:val="28"/>
          <w:szCs w:val="28"/>
        </w:rPr>
        <w:t>Ouna</w:t>
      </w:r>
      <w:proofErr w:type="spellEnd"/>
      <w:r w:rsidR="000E2DAD">
        <w:rPr>
          <w:rFonts w:asciiTheme="majorHAnsi" w:hAnsiTheme="majorHAnsi"/>
          <w:sz w:val="28"/>
          <w:szCs w:val="28"/>
        </w:rPr>
        <w:t> ;</w:t>
      </w:r>
    </w:p>
    <w:p w:rsidR="000E2DAD" w:rsidRPr="00DB5838" w:rsidRDefault="000E2DAD" w:rsidP="00B30F0C">
      <w:pPr>
        <w:pStyle w:val="Paragraphedeliste"/>
        <w:numPr>
          <w:ilvl w:val="0"/>
          <w:numId w:val="9"/>
        </w:numPr>
        <w:tabs>
          <w:tab w:val="left" w:pos="810"/>
        </w:tabs>
        <w:spacing w:line="240" w:lineRule="auto"/>
        <w:jc w:val="both"/>
        <w:rPr>
          <w:rFonts w:asciiTheme="majorHAnsi" w:hAnsiTheme="majorHAnsi"/>
          <w:sz w:val="28"/>
          <w:szCs w:val="28"/>
        </w:rPr>
      </w:pPr>
      <w:r>
        <w:rPr>
          <w:rFonts w:asciiTheme="majorHAnsi" w:hAnsiTheme="majorHAnsi"/>
          <w:sz w:val="28"/>
          <w:szCs w:val="28"/>
        </w:rPr>
        <w:t>Octobre 2023 </w:t>
      </w:r>
      <w:r w:rsidR="00C0344D">
        <w:rPr>
          <w:rFonts w:asciiTheme="majorHAnsi" w:hAnsiTheme="majorHAnsi"/>
          <w:sz w:val="28"/>
          <w:szCs w:val="28"/>
        </w:rPr>
        <w:t>: mission</w:t>
      </w:r>
      <w:r>
        <w:rPr>
          <w:rFonts w:asciiTheme="majorHAnsi" w:hAnsiTheme="majorHAnsi"/>
          <w:sz w:val="28"/>
          <w:szCs w:val="28"/>
        </w:rPr>
        <w:t xml:space="preserve"> de supervision de </w:t>
      </w:r>
      <w:r w:rsidR="00C0344D">
        <w:rPr>
          <w:rFonts w:asciiTheme="majorHAnsi" w:hAnsiTheme="majorHAnsi"/>
          <w:sz w:val="28"/>
          <w:szCs w:val="28"/>
        </w:rPr>
        <w:t xml:space="preserve">la </w:t>
      </w:r>
      <w:r>
        <w:rPr>
          <w:rFonts w:asciiTheme="majorHAnsi" w:hAnsiTheme="majorHAnsi"/>
          <w:sz w:val="28"/>
          <w:szCs w:val="28"/>
        </w:rPr>
        <w:t xml:space="preserve">Direction </w:t>
      </w:r>
      <w:r w:rsidR="00C0344D">
        <w:rPr>
          <w:rFonts w:asciiTheme="majorHAnsi" w:hAnsiTheme="majorHAnsi"/>
          <w:sz w:val="28"/>
          <w:szCs w:val="28"/>
        </w:rPr>
        <w:t>Régionale</w:t>
      </w:r>
      <w:r>
        <w:rPr>
          <w:rFonts w:asciiTheme="majorHAnsi" w:hAnsiTheme="majorHAnsi"/>
          <w:sz w:val="28"/>
          <w:szCs w:val="28"/>
        </w:rPr>
        <w:t xml:space="preserve"> de centre de formation aux métiers</w:t>
      </w:r>
      <w:r w:rsidR="00C0344D">
        <w:rPr>
          <w:rFonts w:asciiTheme="majorHAnsi" w:hAnsiTheme="majorHAnsi"/>
          <w:sz w:val="28"/>
          <w:szCs w:val="28"/>
        </w:rPr>
        <w:t xml:space="preserve"> au Centre de Formation aux </w:t>
      </w:r>
      <w:r w:rsidR="000E3957">
        <w:rPr>
          <w:rFonts w:asciiTheme="majorHAnsi" w:hAnsiTheme="majorHAnsi"/>
          <w:sz w:val="28"/>
          <w:szCs w:val="28"/>
        </w:rPr>
        <w:t>Métiers</w:t>
      </w:r>
      <w:r w:rsidR="00C0344D">
        <w:rPr>
          <w:rFonts w:asciiTheme="majorHAnsi" w:hAnsiTheme="majorHAnsi"/>
          <w:sz w:val="28"/>
          <w:szCs w:val="28"/>
        </w:rPr>
        <w:t xml:space="preserve"> (CFM) de </w:t>
      </w:r>
      <w:r w:rsidR="00436B02">
        <w:rPr>
          <w:rFonts w:asciiTheme="majorHAnsi" w:hAnsiTheme="majorHAnsi"/>
          <w:sz w:val="28"/>
          <w:szCs w:val="28"/>
        </w:rPr>
        <w:t>Sambéra.</w:t>
      </w:r>
    </w:p>
    <w:p w:rsidR="000A7A61" w:rsidRPr="0026552C" w:rsidRDefault="000064CA" w:rsidP="00990478">
      <w:pPr>
        <w:tabs>
          <w:tab w:val="left" w:pos="1305"/>
        </w:tabs>
        <w:spacing w:line="240" w:lineRule="auto"/>
        <w:jc w:val="both"/>
        <w:rPr>
          <w:rFonts w:asciiTheme="majorHAnsi" w:hAnsiTheme="majorHAnsi"/>
          <w:b/>
          <w:sz w:val="28"/>
          <w:szCs w:val="28"/>
        </w:rPr>
      </w:pPr>
      <w:r>
        <w:rPr>
          <w:rFonts w:asciiTheme="majorHAnsi" w:hAnsiTheme="majorHAnsi"/>
          <w:sz w:val="28"/>
          <w:szCs w:val="28"/>
        </w:rPr>
        <w:lastRenderedPageBreak/>
        <w:t>-</w:t>
      </w:r>
      <w:r w:rsidR="0026552C" w:rsidRPr="0026552C">
        <w:rPr>
          <w:rFonts w:asciiTheme="majorHAnsi" w:hAnsiTheme="majorHAnsi"/>
          <w:b/>
          <w:sz w:val="28"/>
          <w:szCs w:val="28"/>
        </w:rPr>
        <w:t xml:space="preserve">Passage missions des partenaires (Projets et </w:t>
      </w:r>
      <w:proofErr w:type="spellStart"/>
      <w:r w:rsidR="0026552C" w:rsidRPr="0026552C">
        <w:rPr>
          <w:rFonts w:asciiTheme="majorHAnsi" w:hAnsiTheme="majorHAnsi"/>
          <w:b/>
          <w:sz w:val="28"/>
          <w:szCs w:val="28"/>
        </w:rPr>
        <w:t>ONGs</w:t>
      </w:r>
      <w:proofErr w:type="spellEnd"/>
      <w:r w:rsidR="0026552C" w:rsidRPr="0026552C">
        <w:rPr>
          <w:rFonts w:asciiTheme="majorHAnsi" w:hAnsiTheme="majorHAnsi"/>
          <w:b/>
          <w:sz w:val="28"/>
          <w:szCs w:val="28"/>
        </w:rPr>
        <w:t>)</w:t>
      </w:r>
    </w:p>
    <w:p w:rsidR="00FF0A80" w:rsidRDefault="00FF0A80" w:rsidP="00B30F0C">
      <w:pPr>
        <w:pStyle w:val="Paragraphedeliste"/>
        <w:numPr>
          <w:ilvl w:val="0"/>
          <w:numId w:val="9"/>
        </w:numPr>
        <w:tabs>
          <w:tab w:val="left" w:pos="3105"/>
        </w:tabs>
        <w:spacing w:line="240" w:lineRule="auto"/>
        <w:jc w:val="both"/>
        <w:rPr>
          <w:rFonts w:asciiTheme="majorHAnsi" w:hAnsiTheme="majorHAnsi"/>
          <w:sz w:val="28"/>
          <w:szCs w:val="28"/>
        </w:rPr>
      </w:pPr>
      <w:r>
        <w:rPr>
          <w:rFonts w:asciiTheme="majorHAnsi" w:hAnsiTheme="majorHAnsi"/>
          <w:sz w:val="28"/>
          <w:szCs w:val="28"/>
        </w:rPr>
        <w:t>Juin2023 : mission de collecte de données de l’INS en prélude au recensement général de la population ;</w:t>
      </w:r>
    </w:p>
    <w:p w:rsidR="00FF0A80" w:rsidRDefault="00FF0A80" w:rsidP="00B30F0C">
      <w:pPr>
        <w:pStyle w:val="Paragraphedeliste"/>
        <w:numPr>
          <w:ilvl w:val="0"/>
          <w:numId w:val="9"/>
        </w:numPr>
        <w:tabs>
          <w:tab w:val="left" w:pos="3105"/>
        </w:tabs>
        <w:spacing w:line="240" w:lineRule="auto"/>
        <w:jc w:val="both"/>
        <w:rPr>
          <w:rFonts w:asciiTheme="majorHAnsi" w:hAnsiTheme="majorHAnsi"/>
          <w:sz w:val="28"/>
          <w:szCs w:val="28"/>
        </w:rPr>
      </w:pPr>
      <w:r>
        <w:rPr>
          <w:rFonts w:asciiTheme="majorHAnsi" w:hAnsiTheme="majorHAnsi"/>
          <w:sz w:val="28"/>
          <w:szCs w:val="28"/>
        </w:rPr>
        <w:t>Septembre 2023 </w:t>
      </w:r>
      <w:r w:rsidR="00BC7511">
        <w:rPr>
          <w:rFonts w:asciiTheme="majorHAnsi" w:hAnsiTheme="majorHAnsi"/>
          <w:sz w:val="28"/>
          <w:szCs w:val="28"/>
        </w:rPr>
        <w:t>: mission</w:t>
      </w:r>
      <w:r>
        <w:rPr>
          <w:rFonts w:asciiTheme="majorHAnsi" w:hAnsiTheme="majorHAnsi"/>
          <w:sz w:val="28"/>
          <w:szCs w:val="28"/>
        </w:rPr>
        <w:t xml:space="preserve"> d’information, sensibilisation et installation des membres des comités de gestion des plaintes dans le cadre de la mise en œuvre du PIDACC/</w:t>
      </w:r>
      <w:r w:rsidR="00FA5599">
        <w:rPr>
          <w:rFonts w:asciiTheme="majorHAnsi" w:hAnsiTheme="majorHAnsi"/>
          <w:sz w:val="28"/>
          <w:szCs w:val="28"/>
        </w:rPr>
        <w:t>BN (</w:t>
      </w:r>
      <w:r>
        <w:rPr>
          <w:rFonts w:asciiTheme="majorHAnsi" w:hAnsiTheme="majorHAnsi"/>
          <w:sz w:val="28"/>
          <w:szCs w:val="28"/>
        </w:rPr>
        <w:t>Programme intégré de développement et d’adaptation au changement climatique dans le bassin du Niger ;</w:t>
      </w:r>
    </w:p>
    <w:p w:rsidR="00FF0A80" w:rsidRDefault="00BC7511" w:rsidP="00B30F0C">
      <w:pPr>
        <w:pStyle w:val="Paragraphedeliste"/>
        <w:numPr>
          <w:ilvl w:val="0"/>
          <w:numId w:val="9"/>
        </w:numPr>
        <w:tabs>
          <w:tab w:val="left" w:pos="3105"/>
        </w:tabs>
        <w:spacing w:line="240" w:lineRule="auto"/>
        <w:jc w:val="both"/>
        <w:rPr>
          <w:rFonts w:asciiTheme="majorHAnsi" w:hAnsiTheme="majorHAnsi"/>
          <w:sz w:val="28"/>
          <w:szCs w:val="28"/>
        </w:rPr>
      </w:pPr>
      <w:r>
        <w:rPr>
          <w:rFonts w:asciiTheme="majorHAnsi" w:hAnsiTheme="majorHAnsi"/>
          <w:sz w:val="28"/>
          <w:szCs w:val="28"/>
        </w:rPr>
        <w:t>Septe</w:t>
      </w:r>
      <w:r w:rsidR="008F604D">
        <w:rPr>
          <w:rFonts w:asciiTheme="majorHAnsi" w:hAnsiTheme="majorHAnsi"/>
          <w:sz w:val="28"/>
          <w:szCs w:val="28"/>
        </w:rPr>
        <w:t xml:space="preserve">mbre 2023 : mission de formation </w:t>
      </w:r>
      <w:r>
        <w:rPr>
          <w:rFonts w:asciiTheme="majorHAnsi" w:hAnsiTheme="majorHAnsi"/>
          <w:sz w:val="28"/>
          <w:szCs w:val="28"/>
        </w:rPr>
        <w:t>DDN/Do</w:t>
      </w:r>
      <w:r w:rsidR="008F604D">
        <w:rPr>
          <w:rFonts w:asciiTheme="majorHAnsi" w:hAnsiTheme="majorHAnsi"/>
          <w:sz w:val="28"/>
          <w:szCs w:val="28"/>
        </w:rPr>
        <w:t xml:space="preserve">sso pour le </w:t>
      </w:r>
      <w:r w:rsidR="00F04CC9">
        <w:rPr>
          <w:rFonts w:asciiTheme="majorHAnsi" w:hAnsiTheme="majorHAnsi"/>
          <w:sz w:val="28"/>
          <w:szCs w:val="28"/>
        </w:rPr>
        <w:t>stati</w:t>
      </w:r>
      <w:r w:rsidR="008F604D">
        <w:rPr>
          <w:rFonts w:asciiTheme="majorHAnsi" w:hAnsiTheme="majorHAnsi"/>
          <w:sz w:val="28"/>
          <w:szCs w:val="28"/>
        </w:rPr>
        <w:t>sti</w:t>
      </w:r>
      <w:r w:rsidR="00F04CC9">
        <w:rPr>
          <w:rFonts w:asciiTheme="majorHAnsi" w:hAnsiTheme="majorHAnsi"/>
          <w:sz w:val="28"/>
          <w:szCs w:val="28"/>
        </w:rPr>
        <w:t>c</w:t>
      </w:r>
      <w:r>
        <w:rPr>
          <w:rFonts w:asciiTheme="majorHAnsi" w:hAnsiTheme="majorHAnsi"/>
          <w:sz w:val="28"/>
          <w:szCs w:val="28"/>
        </w:rPr>
        <w:t>ien de l’IECP/</w:t>
      </w:r>
      <w:r w:rsidR="008F604D">
        <w:rPr>
          <w:rFonts w:asciiTheme="majorHAnsi" w:hAnsiTheme="majorHAnsi"/>
          <w:sz w:val="28"/>
          <w:szCs w:val="28"/>
        </w:rPr>
        <w:t>Sambéra ;</w:t>
      </w:r>
    </w:p>
    <w:p w:rsidR="00B86B8A" w:rsidRDefault="00B86B8A" w:rsidP="00B30F0C">
      <w:pPr>
        <w:pStyle w:val="Paragraphedeliste"/>
        <w:numPr>
          <w:ilvl w:val="0"/>
          <w:numId w:val="9"/>
        </w:numPr>
        <w:tabs>
          <w:tab w:val="left" w:pos="3105"/>
        </w:tabs>
        <w:spacing w:line="240" w:lineRule="auto"/>
        <w:jc w:val="both"/>
        <w:rPr>
          <w:rFonts w:asciiTheme="majorHAnsi" w:hAnsiTheme="majorHAnsi"/>
          <w:sz w:val="28"/>
          <w:szCs w:val="28"/>
        </w:rPr>
      </w:pPr>
      <w:r w:rsidRPr="008974F0">
        <w:rPr>
          <w:rFonts w:asciiTheme="majorHAnsi" w:hAnsiTheme="majorHAnsi"/>
          <w:b/>
          <w:sz w:val="28"/>
          <w:szCs w:val="28"/>
        </w:rPr>
        <w:t>Septembre 2023</w:t>
      </w:r>
      <w:r>
        <w:rPr>
          <w:rFonts w:asciiTheme="majorHAnsi" w:hAnsiTheme="majorHAnsi"/>
          <w:sz w:val="28"/>
          <w:szCs w:val="28"/>
        </w:rPr>
        <w:t> </w:t>
      </w:r>
      <w:r w:rsidR="00EE7CE9">
        <w:rPr>
          <w:rFonts w:asciiTheme="majorHAnsi" w:hAnsiTheme="majorHAnsi"/>
          <w:sz w:val="28"/>
          <w:szCs w:val="28"/>
        </w:rPr>
        <w:t>: mission</w:t>
      </w:r>
      <w:r>
        <w:rPr>
          <w:rFonts w:asciiTheme="majorHAnsi" w:hAnsiTheme="majorHAnsi"/>
          <w:sz w:val="28"/>
          <w:szCs w:val="28"/>
        </w:rPr>
        <w:t xml:space="preserve"> du programme d’électrification des villages et mise en place de comité de gestion de plaintes</w:t>
      </w:r>
      <w:r w:rsidR="008974F0">
        <w:rPr>
          <w:rFonts w:asciiTheme="majorHAnsi" w:hAnsiTheme="majorHAnsi"/>
          <w:sz w:val="28"/>
          <w:szCs w:val="28"/>
        </w:rPr>
        <w:t> ;</w:t>
      </w:r>
    </w:p>
    <w:p w:rsidR="00F16607" w:rsidRPr="00F16607" w:rsidRDefault="00F16607" w:rsidP="00B30F0C">
      <w:pPr>
        <w:pStyle w:val="Paragraphedeliste"/>
        <w:numPr>
          <w:ilvl w:val="0"/>
          <w:numId w:val="9"/>
        </w:numPr>
        <w:tabs>
          <w:tab w:val="left" w:pos="3105"/>
        </w:tabs>
        <w:spacing w:line="240" w:lineRule="auto"/>
        <w:jc w:val="both"/>
        <w:rPr>
          <w:rFonts w:asciiTheme="majorHAnsi" w:hAnsiTheme="majorHAnsi"/>
          <w:sz w:val="28"/>
          <w:szCs w:val="28"/>
        </w:rPr>
      </w:pPr>
      <w:r w:rsidRPr="008974F0">
        <w:rPr>
          <w:rFonts w:asciiTheme="majorHAnsi" w:hAnsiTheme="majorHAnsi"/>
          <w:b/>
          <w:sz w:val="28"/>
          <w:szCs w:val="28"/>
        </w:rPr>
        <w:t>Septembre 2023</w:t>
      </w:r>
      <w:r>
        <w:rPr>
          <w:rFonts w:asciiTheme="majorHAnsi" w:hAnsiTheme="majorHAnsi"/>
          <w:sz w:val="28"/>
          <w:szCs w:val="28"/>
        </w:rPr>
        <w:t> </w:t>
      </w:r>
      <w:r w:rsidR="00EE7CE9">
        <w:rPr>
          <w:rFonts w:asciiTheme="majorHAnsi" w:hAnsiTheme="majorHAnsi"/>
          <w:sz w:val="28"/>
          <w:szCs w:val="28"/>
        </w:rPr>
        <w:t>: mission</w:t>
      </w:r>
      <w:r>
        <w:rPr>
          <w:rFonts w:asciiTheme="majorHAnsi" w:hAnsiTheme="majorHAnsi"/>
          <w:sz w:val="28"/>
          <w:szCs w:val="28"/>
        </w:rPr>
        <w:t xml:space="preserve"> de suivi des </w:t>
      </w:r>
      <w:r w:rsidR="00EE7CE9">
        <w:rPr>
          <w:rFonts w:asciiTheme="majorHAnsi" w:hAnsiTheme="majorHAnsi"/>
          <w:sz w:val="28"/>
          <w:szCs w:val="28"/>
        </w:rPr>
        <w:t>accords</w:t>
      </w:r>
      <w:r>
        <w:rPr>
          <w:rFonts w:asciiTheme="majorHAnsi" w:hAnsiTheme="majorHAnsi"/>
          <w:sz w:val="28"/>
          <w:szCs w:val="28"/>
        </w:rPr>
        <w:t xml:space="preserve"> </w:t>
      </w:r>
      <w:r w:rsidR="00EE7CE9">
        <w:rPr>
          <w:rFonts w:asciiTheme="majorHAnsi" w:hAnsiTheme="majorHAnsi"/>
          <w:sz w:val="28"/>
          <w:szCs w:val="28"/>
        </w:rPr>
        <w:t>sociaux</w:t>
      </w:r>
      <w:r>
        <w:rPr>
          <w:rFonts w:asciiTheme="majorHAnsi" w:hAnsiTheme="majorHAnsi"/>
          <w:sz w:val="28"/>
          <w:szCs w:val="28"/>
        </w:rPr>
        <w:t xml:space="preserve"> relatif </w:t>
      </w:r>
      <w:r w:rsidR="00EE7CE9">
        <w:rPr>
          <w:rFonts w:asciiTheme="majorHAnsi" w:hAnsiTheme="majorHAnsi"/>
          <w:sz w:val="28"/>
          <w:szCs w:val="28"/>
        </w:rPr>
        <w:t xml:space="preserve">conflit </w:t>
      </w:r>
      <w:r w:rsidR="00231D8C">
        <w:rPr>
          <w:rFonts w:asciiTheme="majorHAnsi" w:hAnsiTheme="majorHAnsi"/>
          <w:sz w:val="28"/>
          <w:szCs w:val="28"/>
        </w:rPr>
        <w:t xml:space="preserve">entre agriculteurs et éleveurs </w:t>
      </w:r>
      <w:r>
        <w:rPr>
          <w:rFonts w:asciiTheme="majorHAnsi" w:hAnsiTheme="majorHAnsi"/>
          <w:sz w:val="28"/>
          <w:szCs w:val="28"/>
        </w:rPr>
        <w:t>au lié à l’</w:t>
      </w:r>
      <w:r w:rsidR="00EE7CE9">
        <w:rPr>
          <w:rFonts w:asciiTheme="majorHAnsi" w:hAnsiTheme="majorHAnsi"/>
          <w:sz w:val="28"/>
          <w:szCs w:val="28"/>
        </w:rPr>
        <w:t>accès</w:t>
      </w:r>
      <w:r>
        <w:rPr>
          <w:rFonts w:asciiTheme="majorHAnsi" w:hAnsiTheme="majorHAnsi"/>
          <w:sz w:val="28"/>
          <w:szCs w:val="28"/>
        </w:rPr>
        <w:t xml:space="preserve"> d’une ressources </w:t>
      </w:r>
      <w:r w:rsidR="004C2B07">
        <w:rPr>
          <w:rFonts w:asciiTheme="majorHAnsi" w:hAnsiTheme="majorHAnsi"/>
          <w:sz w:val="28"/>
          <w:szCs w:val="28"/>
        </w:rPr>
        <w:t>partagée (</w:t>
      </w:r>
      <w:r w:rsidR="00EE7CE9">
        <w:rPr>
          <w:rFonts w:asciiTheme="majorHAnsi" w:hAnsiTheme="majorHAnsi"/>
          <w:sz w:val="28"/>
          <w:szCs w:val="28"/>
        </w:rPr>
        <w:t xml:space="preserve">bourgoutière de </w:t>
      </w:r>
      <w:proofErr w:type="spellStart"/>
      <w:r w:rsidR="00EE7CE9">
        <w:rPr>
          <w:rFonts w:asciiTheme="majorHAnsi" w:hAnsiTheme="majorHAnsi"/>
          <w:sz w:val="28"/>
          <w:szCs w:val="28"/>
        </w:rPr>
        <w:t>Koulou</w:t>
      </w:r>
      <w:proofErr w:type="spellEnd"/>
      <w:r w:rsidR="00EE7CE9">
        <w:rPr>
          <w:rFonts w:asciiTheme="majorHAnsi" w:hAnsiTheme="majorHAnsi"/>
          <w:sz w:val="28"/>
          <w:szCs w:val="28"/>
        </w:rPr>
        <w:t>) ;</w:t>
      </w:r>
    </w:p>
    <w:p w:rsidR="008F604D" w:rsidRDefault="008F604D" w:rsidP="00B30F0C">
      <w:pPr>
        <w:pStyle w:val="Paragraphedeliste"/>
        <w:numPr>
          <w:ilvl w:val="0"/>
          <w:numId w:val="9"/>
        </w:numPr>
        <w:tabs>
          <w:tab w:val="left" w:pos="3105"/>
        </w:tabs>
        <w:spacing w:line="240" w:lineRule="auto"/>
        <w:jc w:val="both"/>
        <w:rPr>
          <w:rFonts w:asciiTheme="majorHAnsi" w:hAnsiTheme="majorHAnsi"/>
          <w:sz w:val="28"/>
          <w:szCs w:val="28"/>
        </w:rPr>
      </w:pPr>
      <w:r w:rsidRPr="008974F0">
        <w:rPr>
          <w:rFonts w:asciiTheme="majorHAnsi" w:hAnsiTheme="majorHAnsi"/>
          <w:b/>
          <w:sz w:val="28"/>
          <w:szCs w:val="28"/>
        </w:rPr>
        <w:t>Octobre</w:t>
      </w:r>
      <w:r w:rsidR="000E2DAD">
        <w:rPr>
          <w:rFonts w:asciiTheme="majorHAnsi" w:hAnsiTheme="majorHAnsi"/>
          <w:b/>
          <w:sz w:val="28"/>
          <w:szCs w:val="28"/>
        </w:rPr>
        <w:t>:</w:t>
      </w:r>
      <w:r w:rsidRPr="008974F0">
        <w:rPr>
          <w:rFonts w:asciiTheme="majorHAnsi" w:hAnsiTheme="majorHAnsi"/>
          <w:b/>
          <w:sz w:val="28"/>
          <w:szCs w:val="28"/>
        </w:rPr>
        <w:t xml:space="preserve"> 2023 </w:t>
      </w:r>
      <w:r w:rsidR="00B86B8A" w:rsidRPr="008974F0">
        <w:rPr>
          <w:rFonts w:asciiTheme="majorHAnsi" w:hAnsiTheme="majorHAnsi"/>
          <w:b/>
          <w:sz w:val="28"/>
          <w:szCs w:val="28"/>
        </w:rPr>
        <w:t>:</w:t>
      </w:r>
      <w:r w:rsidR="00B86B8A">
        <w:rPr>
          <w:rFonts w:asciiTheme="majorHAnsi" w:hAnsiTheme="majorHAnsi"/>
          <w:sz w:val="28"/>
          <w:szCs w:val="28"/>
        </w:rPr>
        <w:t xml:space="preserve"> mission</w:t>
      </w:r>
      <w:r>
        <w:rPr>
          <w:rFonts w:asciiTheme="majorHAnsi" w:hAnsiTheme="majorHAnsi"/>
          <w:sz w:val="28"/>
          <w:szCs w:val="28"/>
        </w:rPr>
        <w:t xml:space="preserve"> d’information et de sensibilisation de l’ONG/</w:t>
      </w:r>
      <w:proofErr w:type="spellStart"/>
      <w:r>
        <w:rPr>
          <w:rFonts w:asciiTheme="majorHAnsi" w:hAnsiTheme="majorHAnsi"/>
          <w:sz w:val="28"/>
          <w:szCs w:val="28"/>
        </w:rPr>
        <w:t>Hallassay</w:t>
      </w:r>
      <w:proofErr w:type="spellEnd"/>
      <w:r>
        <w:rPr>
          <w:rFonts w:asciiTheme="majorHAnsi" w:hAnsiTheme="majorHAnsi"/>
          <w:sz w:val="28"/>
          <w:szCs w:val="28"/>
        </w:rPr>
        <w:t xml:space="preserve"> pour la </w:t>
      </w:r>
      <w:r w:rsidR="00B86B8A">
        <w:rPr>
          <w:rFonts w:asciiTheme="majorHAnsi" w:hAnsiTheme="majorHAnsi"/>
          <w:sz w:val="28"/>
          <w:szCs w:val="28"/>
        </w:rPr>
        <w:t>réouverture</w:t>
      </w:r>
      <w:r>
        <w:rPr>
          <w:rFonts w:asciiTheme="majorHAnsi" w:hAnsiTheme="majorHAnsi"/>
          <w:sz w:val="28"/>
          <w:szCs w:val="28"/>
        </w:rPr>
        <w:t xml:space="preserve"> de centre de formation </w:t>
      </w:r>
      <w:r w:rsidR="00B86B8A">
        <w:rPr>
          <w:rFonts w:asciiTheme="majorHAnsi" w:hAnsiTheme="majorHAnsi"/>
          <w:sz w:val="28"/>
          <w:szCs w:val="28"/>
        </w:rPr>
        <w:t xml:space="preserve">de seconde chance </w:t>
      </w:r>
      <w:r>
        <w:rPr>
          <w:rFonts w:asciiTheme="majorHAnsi" w:hAnsiTheme="majorHAnsi"/>
          <w:sz w:val="28"/>
          <w:szCs w:val="28"/>
        </w:rPr>
        <w:t>dans</w:t>
      </w:r>
      <w:r w:rsidR="00AE00C1">
        <w:rPr>
          <w:rFonts w:asciiTheme="majorHAnsi" w:hAnsiTheme="majorHAnsi"/>
          <w:sz w:val="28"/>
          <w:szCs w:val="28"/>
        </w:rPr>
        <w:t xml:space="preserve"> les </w:t>
      </w:r>
      <w:r w:rsidR="00B86B8A">
        <w:rPr>
          <w:rFonts w:asciiTheme="majorHAnsi" w:hAnsiTheme="majorHAnsi"/>
          <w:sz w:val="28"/>
          <w:szCs w:val="28"/>
        </w:rPr>
        <w:t xml:space="preserve"> </w:t>
      </w:r>
      <w:r>
        <w:rPr>
          <w:rFonts w:asciiTheme="majorHAnsi" w:hAnsiTheme="majorHAnsi"/>
          <w:sz w:val="28"/>
          <w:szCs w:val="28"/>
        </w:rPr>
        <w:t>villages</w:t>
      </w:r>
      <w:r w:rsidR="00AE00C1">
        <w:rPr>
          <w:rFonts w:asciiTheme="majorHAnsi" w:hAnsiTheme="majorHAnsi"/>
          <w:sz w:val="28"/>
          <w:szCs w:val="28"/>
        </w:rPr>
        <w:t> ci-après </w:t>
      </w:r>
      <w:r w:rsidR="0070067A">
        <w:rPr>
          <w:rFonts w:asciiTheme="majorHAnsi" w:hAnsiTheme="majorHAnsi"/>
          <w:sz w:val="28"/>
          <w:szCs w:val="28"/>
        </w:rPr>
        <w:t xml:space="preserve">: </w:t>
      </w:r>
      <w:proofErr w:type="spellStart"/>
      <w:r w:rsidR="0070067A">
        <w:rPr>
          <w:rFonts w:asciiTheme="majorHAnsi" w:hAnsiTheme="majorHAnsi"/>
          <w:sz w:val="28"/>
          <w:szCs w:val="28"/>
        </w:rPr>
        <w:t>Sambéra</w:t>
      </w:r>
      <w:proofErr w:type="spellEnd"/>
      <w:r w:rsidR="0070067A">
        <w:rPr>
          <w:rFonts w:asciiTheme="majorHAnsi" w:hAnsiTheme="majorHAnsi"/>
          <w:sz w:val="28"/>
          <w:szCs w:val="28"/>
        </w:rPr>
        <w:t xml:space="preserve">, </w:t>
      </w:r>
      <w:proofErr w:type="spellStart"/>
      <w:r w:rsidR="0070067A">
        <w:rPr>
          <w:rFonts w:asciiTheme="majorHAnsi" w:hAnsiTheme="majorHAnsi"/>
          <w:sz w:val="28"/>
          <w:szCs w:val="28"/>
        </w:rPr>
        <w:t>Banigorou</w:t>
      </w:r>
      <w:proofErr w:type="spellEnd"/>
      <w:r w:rsidR="00AE00C1">
        <w:rPr>
          <w:rFonts w:asciiTheme="majorHAnsi" w:hAnsiTheme="majorHAnsi"/>
          <w:sz w:val="28"/>
          <w:szCs w:val="28"/>
        </w:rPr>
        <w:t xml:space="preserve">, </w:t>
      </w:r>
      <w:proofErr w:type="spellStart"/>
      <w:r w:rsidR="00AE00C1">
        <w:rPr>
          <w:rFonts w:asciiTheme="majorHAnsi" w:hAnsiTheme="majorHAnsi"/>
          <w:sz w:val="28"/>
          <w:szCs w:val="28"/>
        </w:rPr>
        <w:t>Yoldé</w:t>
      </w:r>
      <w:proofErr w:type="spellEnd"/>
      <w:r w:rsidR="00AE00C1">
        <w:rPr>
          <w:rFonts w:asciiTheme="majorHAnsi" w:hAnsiTheme="majorHAnsi"/>
          <w:sz w:val="28"/>
          <w:szCs w:val="28"/>
        </w:rPr>
        <w:t xml:space="preserve">, Alfa </w:t>
      </w:r>
      <w:proofErr w:type="spellStart"/>
      <w:r w:rsidR="00AE00C1">
        <w:rPr>
          <w:rFonts w:asciiTheme="majorHAnsi" w:hAnsiTheme="majorHAnsi"/>
          <w:sz w:val="28"/>
          <w:szCs w:val="28"/>
        </w:rPr>
        <w:t>Koara</w:t>
      </w:r>
      <w:proofErr w:type="spellEnd"/>
      <w:r w:rsidR="00AE00C1">
        <w:rPr>
          <w:rFonts w:asciiTheme="majorHAnsi" w:hAnsiTheme="majorHAnsi"/>
          <w:sz w:val="28"/>
          <w:szCs w:val="28"/>
        </w:rPr>
        <w:t xml:space="preserve"> </w:t>
      </w:r>
      <w:r w:rsidR="000064CA">
        <w:rPr>
          <w:rFonts w:asciiTheme="majorHAnsi" w:hAnsiTheme="majorHAnsi"/>
          <w:sz w:val="28"/>
          <w:szCs w:val="28"/>
        </w:rPr>
        <w:t>1,</w:t>
      </w:r>
      <w:r w:rsidR="00AE00C1">
        <w:rPr>
          <w:rFonts w:asciiTheme="majorHAnsi" w:hAnsiTheme="majorHAnsi"/>
          <w:sz w:val="28"/>
          <w:szCs w:val="28"/>
        </w:rPr>
        <w:t xml:space="preserve"> </w:t>
      </w:r>
      <w:r w:rsidR="000064CA">
        <w:rPr>
          <w:rFonts w:asciiTheme="majorHAnsi" w:hAnsiTheme="majorHAnsi"/>
          <w:sz w:val="28"/>
          <w:szCs w:val="28"/>
        </w:rPr>
        <w:t xml:space="preserve">Larrey, </w:t>
      </w:r>
      <w:proofErr w:type="spellStart"/>
      <w:r w:rsidR="000064CA">
        <w:rPr>
          <w:rFonts w:asciiTheme="majorHAnsi" w:hAnsiTheme="majorHAnsi"/>
          <w:sz w:val="28"/>
          <w:szCs w:val="28"/>
        </w:rPr>
        <w:t>Koassi</w:t>
      </w:r>
      <w:proofErr w:type="spellEnd"/>
      <w:r w:rsidR="00D47112">
        <w:rPr>
          <w:rFonts w:asciiTheme="majorHAnsi" w:hAnsiTheme="majorHAnsi"/>
          <w:sz w:val="28"/>
          <w:szCs w:val="28"/>
        </w:rPr>
        <w:t xml:space="preserve"> Dosso, Kayan </w:t>
      </w:r>
      <w:proofErr w:type="spellStart"/>
      <w:r w:rsidR="00D47112">
        <w:rPr>
          <w:rFonts w:asciiTheme="majorHAnsi" w:hAnsiTheme="majorHAnsi"/>
          <w:sz w:val="28"/>
          <w:szCs w:val="28"/>
        </w:rPr>
        <w:t>Kaina</w:t>
      </w:r>
      <w:proofErr w:type="spellEnd"/>
      <w:r w:rsidR="00D47112">
        <w:rPr>
          <w:rFonts w:asciiTheme="majorHAnsi" w:hAnsiTheme="majorHAnsi"/>
          <w:sz w:val="28"/>
          <w:szCs w:val="28"/>
        </w:rPr>
        <w:t xml:space="preserve"> et </w:t>
      </w:r>
      <w:proofErr w:type="spellStart"/>
      <w:r w:rsidR="00AE00C1">
        <w:rPr>
          <w:rFonts w:asciiTheme="majorHAnsi" w:hAnsiTheme="majorHAnsi"/>
          <w:sz w:val="28"/>
          <w:szCs w:val="28"/>
        </w:rPr>
        <w:t>Sambéra</w:t>
      </w:r>
      <w:proofErr w:type="spellEnd"/>
      <w:r w:rsidR="00AE00C1">
        <w:rPr>
          <w:rFonts w:asciiTheme="majorHAnsi" w:hAnsiTheme="majorHAnsi"/>
          <w:sz w:val="28"/>
          <w:szCs w:val="28"/>
        </w:rPr>
        <w:t xml:space="preserve"> </w:t>
      </w:r>
      <w:proofErr w:type="spellStart"/>
      <w:r w:rsidR="000064CA">
        <w:rPr>
          <w:rFonts w:asciiTheme="majorHAnsi" w:hAnsiTheme="majorHAnsi"/>
          <w:sz w:val="28"/>
          <w:szCs w:val="28"/>
        </w:rPr>
        <w:t>Tagui</w:t>
      </w:r>
      <w:proofErr w:type="spellEnd"/>
      <w:r w:rsidR="000064CA">
        <w:rPr>
          <w:rFonts w:asciiTheme="majorHAnsi" w:hAnsiTheme="majorHAnsi"/>
          <w:sz w:val="28"/>
          <w:szCs w:val="28"/>
        </w:rPr>
        <w:t xml:space="preserve"> ;</w:t>
      </w:r>
    </w:p>
    <w:p w:rsidR="00A82BBC" w:rsidRDefault="00A82BBC" w:rsidP="00B30F0C">
      <w:pPr>
        <w:pStyle w:val="Paragraphedeliste"/>
        <w:numPr>
          <w:ilvl w:val="0"/>
          <w:numId w:val="9"/>
        </w:numPr>
        <w:tabs>
          <w:tab w:val="left" w:pos="3105"/>
        </w:tabs>
        <w:spacing w:line="240" w:lineRule="auto"/>
        <w:jc w:val="both"/>
        <w:rPr>
          <w:rFonts w:asciiTheme="majorHAnsi" w:hAnsiTheme="majorHAnsi"/>
          <w:sz w:val="28"/>
          <w:szCs w:val="28"/>
        </w:rPr>
      </w:pPr>
      <w:r>
        <w:rPr>
          <w:rFonts w:asciiTheme="majorHAnsi" w:hAnsiTheme="majorHAnsi"/>
          <w:b/>
          <w:sz w:val="28"/>
          <w:szCs w:val="28"/>
        </w:rPr>
        <w:t>Novembre </w:t>
      </w:r>
      <w:r w:rsidRPr="00A82BBC">
        <w:rPr>
          <w:rFonts w:asciiTheme="majorHAnsi" w:hAnsiTheme="majorHAnsi"/>
          <w:b/>
          <w:sz w:val="28"/>
          <w:szCs w:val="28"/>
        </w:rPr>
        <w:t>2023</w:t>
      </w:r>
      <w:r>
        <w:rPr>
          <w:rFonts w:asciiTheme="majorHAnsi" w:hAnsiTheme="majorHAnsi"/>
          <w:sz w:val="28"/>
          <w:szCs w:val="28"/>
        </w:rPr>
        <w:t> : mission de l’ONG/</w:t>
      </w:r>
      <w:proofErr w:type="spellStart"/>
      <w:r>
        <w:rPr>
          <w:rFonts w:asciiTheme="majorHAnsi" w:hAnsiTheme="majorHAnsi"/>
          <w:sz w:val="28"/>
          <w:szCs w:val="28"/>
        </w:rPr>
        <w:t>Hallassey</w:t>
      </w:r>
      <w:proofErr w:type="spellEnd"/>
      <w:r>
        <w:rPr>
          <w:rFonts w:asciiTheme="majorHAnsi" w:hAnsiTheme="majorHAnsi"/>
          <w:sz w:val="28"/>
          <w:szCs w:val="28"/>
        </w:rPr>
        <w:t xml:space="preserve"> pour la tenue de l’</w:t>
      </w:r>
      <w:r w:rsidR="003F369F">
        <w:rPr>
          <w:rFonts w:asciiTheme="majorHAnsi" w:hAnsiTheme="majorHAnsi"/>
          <w:sz w:val="28"/>
          <w:szCs w:val="28"/>
        </w:rPr>
        <w:t>assemblée</w:t>
      </w:r>
      <w:r>
        <w:rPr>
          <w:rFonts w:asciiTheme="majorHAnsi" w:hAnsiTheme="majorHAnsi"/>
          <w:sz w:val="28"/>
          <w:szCs w:val="28"/>
        </w:rPr>
        <w:t xml:space="preserve"> générale constitutive de l’Union des groupements de Sambéra ;</w:t>
      </w:r>
    </w:p>
    <w:p w:rsidR="00A82BBC" w:rsidRDefault="00A82BBC" w:rsidP="00B30F0C">
      <w:pPr>
        <w:pStyle w:val="Paragraphedeliste"/>
        <w:numPr>
          <w:ilvl w:val="0"/>
          <w:numId w:val="9"/>
        </w:numPr>
        <w:tabs>
          <w:tab w:val="left" w:pos="3105"/>
        </w:tabs>
        <w:spacing w:line="240" w:lineRule="auto"/>
        <w:jc w:val="both"/>
        <w:rPr>
          <w:rFonts w:asciiTheme="majorHAnsi" w:hAnsiTheme="majorHAnsi"/>
          <w:sz w:val="28"/>
          <w:szCs w:val="28"/>
        </w:rPr>
      </w:pPr>
      <w:r>
        <w:rPr>
          <w:rFonts w:asciiTheme="majorHAnsi" w:hAnsiTheme="majorHAnsi"/>
          <w:b/>
          <w:sz w:val="28"/>
          <w:szCs w:val="28"/>
        </w:rPr>
        <w:t xml:space="preserve">Novembre 2023 : mission d’information et sensibilisation d’une </w:t>
      </w:r>
      <w:r w:rsidR="003F369F">
        <w:rPr>
          <w:rFonts w:asciiTheme="majorHAnsi" w:hAnsiTheme="majorHAnsi"/>
          <w:b/>
          <w:sz w:val="28"/>
          <w:szCs w:val="28"/>
        </w:rPr>
        <w:t>équipe</w:t>
      </w:r>
      <w:r>
        <w:rPr>
          <w:rFonts w:asciiTheme="majorHAnsi" w:hAnsiTheme="majorHAnsi"/>
          <w:b/>
          <w:sz w:val="28"/>
          <w:szCs w:val="28"/>
        </w:rPr>
        <w:t xml:space="preserve"> </w:t>
      </w:r>
      <w:proofErr w:type="spellStart"/>
      <w:r w:rsidR="000064CA">
        <w:rPr>
          <w:rFonts w:asciiTheme="majorHAnsi" w:hAnsiTheme="majorHAnsi"/>
          <w:b/>
          <w:sz w:val="28"/>
          <w:szCs w:val="28"/>
        </w:rPr>
        <w:t>Infani</w:t>
      </w:r>
      <w:proofErr w:type="spellEnd"/>
      <w:r w:rsidR="000064CA">
        <w:rPr>
          <w:rFonts w:asciiTheme="majorHAnsi" w:hAnsiTheme="majorHAnsi"/>
          <w:b/>
          <w:sz w:val="28"/>
          <w:szCs w:val="28"/>
        </w:rPr>
        <w:t>, conduite</w:t>
      </w:r>
      <w:r w:rsidR="003F369F">
        <w:rPr>
          <w:rFonts w:asciiTheme="majorHAnsi" w:hAnsiTheme="majorHAnsi"/>
          <w:b/>
          <w:sz w:val="28"/>
          <w:szCs w:val="28"/>
        </w:rPr>
        <w:t xml:space="preserve"> par le Directeur </w:t>
      </w:r>
      <w:r>
        <w:rPr>
          <w:rFonts w:asciiTheme="majorHAnsi" w:hAnsiTheme="majorHAnsi"/>
          <w:b/>
          <w:sz w:val="28"/>
          <w:szCs w:val="28"/>
        </w:rPr>
        <w:t xml:space="preserve">relative </w:t>
      </w:r>
      <w:r w:rsidR="005901B9">
        <w:rPr>
          <w:rFonts w:asciiTheme="majorHAnsi" w:hAnsiTheme="majorHAnsi"/>
          <w:b/>
          <w:sz w:val="28"/>
          <w:szCs w:val="28"/>
        </w:rPr>
        <w:t>au</w:t>
      </w:r>
      <w:r w:rsidR="003F369F">
        <w:rPr>
          <w:rFonts w:asciiTheme="majorHAnsi" w:hAnsiTheme="majorHAnsi"/>
          <w:b/>
          <w:sz w:val="28"/>
          <w:szCs w:val="28"/>
        </w:rPr>
        <w:t>x</w:t>
      </w:r>
      <w:r w:rsidR="005901B9">
        <w:rPr>
          <w:rFonts w:asciiTheme="majorHAnsi" w:hAnsiTheme="majorHAnsi"/>
          <w:b/>
          <w:sz w:val="28"/>
          <w:szCs w:val="28"/>
        </w:rPr>
        <w:t xml:space="preserve"> changement</w:t>
      </w:r>
      <w:r w:rsidR="003F369F">
        <w:rPr>
          <w:rFonts w:asciiTheme="majorHAnsi" w:hAnsiTheme="majorHAnsi"/>
          <w:b/>
          <w:sz w:val="28"/>
          <w:szCs w:val="28"/>
        </w:rPr>
        <w:t>s</w:t>
      </w:r>
      <w:r w:rsidR="005901B9">
        <w:rPr>
          <w:rFonts w:asciiTheme="majorHAnsi" w:hAnsiTheme="majorHAnsi"/>
          <w:b/>
          <w:sz w:val="28"/>
          <w:szCs w:val="28"/>
        </w:rPr>
        <w:t xml:space="preserve"> intervenu</w:t>
      </w:r>
      <w:r w:rsidR="003F369F">
        <w:rPr>
          <w:rFonts w:asciiTheme="majorHAnsi" w:hAnsiTheme="majorHAnsi"/>
          <w:b/>
          <w:sz w:val="28"/>
          <w:szCs w:val="28"/>
        </w:rPr>
        <w:t>s</w:t>
      </w:r>
      <w:r w:rsidR="005901B9">
        <w:rPr>
          <w:rFonts w:asciiTheme="majorHAnsi" w:hAnsiTheme="majorHAnsi"/>
          <w:b/>
          <w:sz w:val="28"/>
          <w:szCs w:val="28"/>
        </w:rPr>
        <w:t xml:space="preserve"> dans le fonctionnement de la Caisse </w:t>
      </w:r>
      <w:proofErr w:type="spellStart"/>
      <w:r w:rsidR="005901B9">
        <w:rPr>
          <w:rFonts w:asciiTheme="majorHAnsi" w:hAnsiTheme="majorHAnsi"/>
          <w:b/>
          <w:sz w:val="28"/>
          <w:szCs w:val="28"/>
        </w:rPr>
        <w:t>Infani</w:t>
      </w:r>
      <w:proofErr w:type="spellEnd"/>
      <w:r w:rsidR="005901B9">
        <w:rPr>
          <w:rFonts w:asciiTheme="majorHAnsi" w:hAnsiTheme="majorHAnsi"/>
          <w:b/>
          <w:sz w:val="28"/>
          <w:szCs w:val="28"/>
        </w:rPr>
        <w:t xml:space="preserve"> sur les modalités d’o</w:t>
      </w:r>
      <w:r w:rsidR="003F369F">
        <w:rPr>
          <w:rFonts w:asciiTheme="majorHAnsi" w:hAnsiTheme="majorHAnsi"/>
          <w:b/>
          <w:sz w:val="28"/>
          <w:szCs w:val="28"/>
        </w:rPr>
        <w:t xml:space="preserve">ctroi des crédits agricoles et des groupements partenaire de la </w:t>
      </w:r>
      <w:r w:rsidR="000064CA">
        <w:rPr>
          <w:rFonts w:asciiTheme="majorHAnsi" w:hAnsiTheme="majorHAnsi"/>
          <w:b/>
          <w:sz w:val="28"/>
          <w:szCs w:val="28"/>
        </w:rPr>
        <w:t>Caisse.</w:t>
      </w:r>
    </w:p>
    <w:p w:rsidR="00A82BBC" w:rsidRDefault="00A82BBC" w:rsidP="00B30F0C">
      <w:pPr>
        <w:pStyle w:val="Paragraphedeliste"/>
        <w:tabs>
          <w:tab w:val="left" w:pos="3105"/>
        </w:tabs>
        <w:spacing w:line="240" w:lineRule="auto"/>
        <w:ind w:left="1080"/>
        <w:jc w:val="both"/>
        <w:rPr>
          <w:rFonts w:asciiTheme="majorHAnsi" w:hAnsiTheme="majorHAnsi"/>
          <w:sz w:val="28"/>
          <w:szCs w:val="28"/>
        </w:rPr>
      </w:pPr>
    </w:p>
    <w:p w:rsidR="00FF0A80" w:rsidRDefault="004C2B07" w:rsidP="00B30F0C">
      <w:pPr>
        <w:pStyle w:val="Paragraphedeliste"/>
        <w:numPr>
          <w:ilvl w:val="0"/>
          <w:numId w:val="11"/>
        </w:numPr>
        <w:tabs>
          <w:tab w:val="left" w:pos="3105"/>
        </w:tabs>
        <w:spacing w:line="240" w:lineRule="auto"/>
        <w:jc w:val="both"/>
        <w:rPr>
          <w:rFonts w:asciiTheme="majorHAnsi" w:hAnsiTheme="majorHAnsi"/>
          <w:b/>
          <w:sz w:val="28"/>
          <w:szCs w:val="28"/>
        </w:rPr>
      </w:pPr>
      <w:r w:rsidRPr="004C2B07">
        <w:rPr>
          <w:rFonts w:asciiTheme="majorHAnsi" w:hAnsiTheme="majorHAnsi"/>
          <w:b/>
          <w:sz w:val="28"/>
          <w:szCs w:val="28"/>
        </w:rPr>
        <w:t>Etat de fonctionnalité des commissions spécialisées</w:t>
      </w:r>
    </w:p>
    <w:p w:rsidR="004C2B07" w:rsidRDefault="004C2B07" w:rsidP="00B30F0C">
      <w:pPr>
        <w:pStyle w:val="Paragraphedeliste"/>
        <w:numPr>
          <w:ilvl w:val="0"/>
          <w:numId w:val="13"/>
        </w:numPr>
        <w:tabs>
          <w:tab w:val="left" w:pos="3105"/>
        </w:tabs>
        <w:spacing w:line="240" w:lineRule="auto"/>
        <w:jc w:val="both"/>
        <w:rPr>
          <w:rFonts w:asciiTheme="majorHAnsi" w:hAnsiTheme="majorHAnsi"/>
          <w:b/>
          <w:sz w:val="28"/>
          <w:szCs w:val="28"/>
        </w:rPr>
      </w:pPr>
      <w:r>
        <w:rPr>
          <w:rFonts w:asciiTheme="majorHAnsi" w:hAnsiTheme="majorHAnsi"/>
          <w:b/>
          <w:sz w:val="28"/>
          <w:szCs w:val="28"/>
        </w:rPr>
        <w:t>Les différentes commissions de la Commune.</w:t>
      </w:r>
    </w:p>
    <w:p w:rsidR="004C2B07" w:rsidRPr="004C2B07" w:rsidRDefault="004C2B07" w:rsidP="00B30F0C">
      <w:pPr>
        <w:pStyle w:val="Paragraphedeliste"/>
        <w:numPr>
          <w:ilvl w:val="0"/>
          <w:numId w:val="14"/>
        </w:numPr>
        <w:tabs>
          <w:tab w:val="left" w:pos="3105"/>
        </w:tabs>
        <w:spacing w:line="240" w:lineRule="auto"/>
        <w:jc w:val="both"/>
        <w:rPr>
          <w:rFonts w:asciiTheme="majorHAnsi" w:hAnsiTheme="majorHAnsi"/>
          <w:b/>
          <w:sz w:val="28"/>
          <w:szCs w:val="28"/>
        </w:rPr>
      </w:pPr>
      <w:r>
        <w:rPr>
          <w:rFonts w:asciiTheme="majorHAnsi" w:hAnsiTheme="majorHAnsi"/>
          <w:sz w:val="28"/>
          <w:szCs w:val="28"/>
        </w:rPr>
        <w:t>La Commission des affaires sociales et culturelles (CAS/C)</w:t>
      </w:r>
      <w:r w:rsidR="0009309D">
        <w:rPr>
          <w:rFonts w:asciiTheme="majorHAnsi" w:hAnsiTheme="majorHAnsi"/>
          <w:sz w:val="28"/>
          <w:szCs w:val="28"/>
        </w:rPr>
        <w:t> : elle est compétente dans les domaines sociales et culturelles ;</w:t>
      </w:r>
    </w:p>
    <w:p w:rsidR="004C2B07" w:rsidRPr="00D378B1" w:rsidRDefault="00D378B1" w:rsidP="00B30F0C">
      <w:pPr>
        <w:pStyle w:val="Paragraphedeliste"/>
        <w:numPr>
          <w:ilvl w:val="0"/>
          <w:numId w:val="14"/>
        </w:numPr>
        <w:tabs>
          <w:tab w:val="left" w:pos="3105"/>
        </w:tabs>
        <w:spacing w:line="240" w:lineRule="auto"/>
        <w:jc w:val="both"/>
        <w:rPr>
          <w:rFonts w:asciiTheme="majorHAnsi" w:hAnsiTheme="majorHAnsi"/>
          <w:b/>
          <w:sz w:val="28"/>
          <w:szCs w:val="28"/>
        </w:rPr>
      </w:pPr>
      <w:r>
        <w:rPr>
          <w:rFonts w:asciiTheme="majorHAnsi" w:hAnsiTheme="majorHAnsi"/>
          <w:sz w:val="28"/>
          <w:szCs w:val="28"/>
        </w:rPr>
        <w:t>La commission</w:t>
      </w:r>
      <w:r w:rsidR="004C2B07">
        <w:rPr>
          <w:rFonts w:asciiTheme="majorHAnsi" w:hAnsiTheme="majorHAnsi"/>
          <w:sz w:val="28"/>
          <w:szCs w:val="28"/>
        </w:rPr>
        <w:t xml:space="preserve"> des affaires </w:t>
      </w:r>
      <w:r>
        <w:rPr>
          <w:rFonts w:asciiTheme="majorHAnsi" w:hAnsiTheme="majorHAnsi"/>
          <w:sz w:val="28"/>
          <w:szCs w:val="28"/>
        </w:rPr>
        <w:t>économiques</w:t>
      </w:r>
      <w:r w:rsidR="0009309D">
        <w:rPr>
          <w:rFonts w:asciiTheme="majorHAnsi" w:hAnsiTheme="majorHAnsi"/>
          <w:sz w:val="28"/>
          <w:szCs w:val="28"/>
        </w:rPr>
        <w:t xml:space="preserve"> </w:t>
      </w:r>
      <w:r w:rsidR="004C2B07">
        <w:rPr>
          <w:rFonts w:asciiTheme="majorHAnsi" w:hAnsiTheme="majorHAnsi"/>
          <w:sz w:val="28"/>
          <w:szCs w:val="28"/>
        </w:rPr>
        <w:t xml:space="preserve"> et </w:t>
      </w:r>
      <w:r>
        <w:rPr>
          <w:rFonts w:asciiTheme="majorHAnsi" w:hAnsiTheme="majorHAnsi"/>
          <w:sz w:val="28"/>
          <w:szCs w:val="28"/>
        </w:rPr>
        <w:t>financières (CE/F)</w:t>
      </w:r>
      <w:r w:rsidR="0009309D">
        <w:rPr>
          <w:rFonts w:asciiTheme="majorHAnsi" w:hAnsiTheme="majorHAnsi"/>
          <w:sz w:val="28"/>
          <w:szCs w:val="28"/>
        </w:rPr>
        <w:t> : elle est compétente dans les domaines  économiques et financières ;</w:t>
      </w:r>
    </w:p>
    <w:p w:rsidR="00D378B1" w:rsidRPr="0062218C" w:rsidRDefault="00CF35E4" w:rsidP="00B30F0C">
      <w:pPr>
        <w:pStyle w:val="Paragraphedeliste"/>
        <w:numPr>
          <w:ilvl w:val="0"/>
          <w:numId w:val="14"/>
        </w:numPr>
        <w:tabs>
          <w:tab w:val="left" w:pos="3105"/>
        </w:tabs>
        <w:spacing w:line="240" w:lineRule="auto"/>
        <w:jc w:val="both"/>
        <w:rPr>
          <w:rFonts w:asciiTheme="majorHAnsi" w:hAnsiTheme="majorHAnsi"/>
          <w:b/>
          <w:sz w:val="28"/>
          <w:szCs w:val="28"/>
        </w:rPr>
      </w:pPr>
      <w:r>
        <w:rPr>
          <w:rFonts w:asciiTheme="majorHAnsi" w:hAnsiTheme="majorHAnsi"/>
          <w:sz w:val="28"/>
          <w:szCs w:val="28"/>
        </w:rPr>
        <w:t>La commission du développement rural</w:t>
      </w:r>
      <w:r w:rsidR="0009309D">
        <w:rPr>
          <w:rFonts w:asciiTheme="majorHAnsi" w:hAnsiTheme="majorHAnsi"/>
          <w:sz w:val="28"/>
          <w:szCs w:val="28"/>
        </w:rPr>
        <w:t xml:space="preserve"> </w:t>
      </w:r>
      <w:r>
        <w:rPr>
          <w:rFonts w:asciiTheme="majorHAnsi" w:hAnsiTheme="majorHAnsi"/>
          <w:sz w:val="28"/>
          <w:szCs w:val="28"/>
        </w:rPr>
        <w:t>(CDR)</w:t>
      </w:r>
      <w:r w:rsidR="0009309D">
        <w:rPr>
          <w:rFonts w:asciiTheme="majorHAnsi" w:hAnsiTheme="majorHAnsi"/>
          <w:sz w:val="28"/>
          <w:szCs w:val="28"/>
        </w:rPr>
        <w:t xml:space="preserve"> : elle est compétente dans le domaine du </w:t>
      </w:r>
      <w:r w:rsidR="00011A97">
        <w:rPr>
          <w:rFonts w:asciiTheme="majorHAnsi" w:hAnsiTheme="majorHAnsi"/>
          <w:sz w:val="28"/>
          <w:szCs w:val="28"/>
        </w:rPr>
        <w:t>développement</w:t>
      </w:r>
      <w:r w:rsidR="0009309D">
        <w:rPr>
          <w:rFonts w:asciiTheme="majorHAnsi" w:hAnsiTheme="majorHAnsi"/>
          <w:sz w:val="28"/>
          <w:szCs w:val="28"/>
        </w:rPr>
        <w:t xml:space="preserve"> rural</w:t>
      </w:r>
    </w:p>
    <w:p w:rsidR="0062218C" w:rsidRDefault="0062218C" w:rsidP="00B30F0C">
      <w:pPr>
        <w:pStyle w:val="Paragraphedeliste"/>
        <w:numPr>
          <w:ilvl w:val="0"/>
          <w:numId w:val="13"/>
        </w:numPr>
        <w:tabs>
          <w:tab w:val="left" w:pos="3105"/>
        </w:tabs>
        <w:spacing w:line="240" w:lineRule="auto"/>
        <w:jc w:val="both"/>
        <w:rPr>
          <w:rFonts w:asciiTheme="majorHAnsi" w:hAnsiTheme="majorHAnsi"/>
          <w:b/>
          <w:sz w:val="28"/>
          <w:szCs w:val="28"/>
        </w:rPr>
      </w:pPr>
      <w:r>
        <w:rPr>
          <w:rFonts w:asciiTheme="majorHAnsi" w:hAnsiTheme="majorHAnsi"/>
          <w:b/>
          <w:sz w:val="28"/>
          <w:szCs w:val="28"/>
        </w:rPr>
        <w:t>Les activités menées par les commissions spécialisées.</w:t>
      </w:r>
    </w:p>
    <w:p w:rsidR="00800175" w:rsidRPr="00800175" w:rsidRDefault="00011A97" w:rsidP="00B30F0C">
      <w:pPr>
        <w:pStyle w:val="Paragraphedeliste"/>
        <w:numPr>
          <w:ilvl w:val="0"/>
          <w:numId w:val="15"/>
        </w:numPr>
        <w:tabs>
          <w:tab w:val="left" w:pos="2145"/>
        </w:tabs>
        <w:spacing w:line="240" w:lineRule="auto"/>
        <w:jc w:val="both"/>
        <w:rPr>
          <w:rFonts w:asciiTheme="majorHAnsi" w:hAnsiTheme="majorHAnsi"/>
          <w:b/>
          <w:sz w:val="28"/>
          <w:szCs w:val="28"/>
        </w:rPr>
      </w:pPr>
      <w:r w:rsidRPr="00800175">
        <w:rPr>
          <w:rFonts w:asciiTheme="majorHAnsi" w:hAnsiTheme="majorHAnsi"/>
          <w:b/>
          <w:sz w:val="28"/>
          <w:szCs w:val="28"/>
        </w:rPr>
        <w:t>La commission des affaires sociales et culturelles</w:t>
      </w:r>
      <w:r w:rsidR="00864B68">
        <w:rPr>
          <w:rFonts w:asciiTheme="majorHAnsi" w:hAnsiTheme="majorHAnsi"/>
          <w:b/>
          <w:sz w:val="28"/>
          <w:szCs w:val="28"/>
        </w:rPr>
        <w:t xml:space="preserve"> </w:t>
      </w:r>
      <w:r w:rsidRPr="00800175">
        <w:rPr>
          <w:rFonts w:asciiTheme="majorHAnsi" w:hAnsiTheme="majorHAnsi"/>
          <w:b/>
          <w:sz w:val="28"/>
          <w:szCs w:val="28"/>
        </w:rPr>
        <w:t xml:space="preserve"> (CAS/C).</w:t>
      </w:r>
      <w:r w:rsidR="007A7BF7" w:rsidRPr="00800175">
        <w:rPr>
          <w:rFonts w:asciiTheme="majorHAnsi" w:hAnsiTheme="majorHAnsi"/>
          <w:b/>
          <w:sz w:val="28"/>
          <w:szCs w:val="28"/>
        </w:rPr>
        <w:t xml:space="preserve"> </w:t>
      </w:r>
    </w:p>
    <w:p w:rsidR="00011A97" w:rsidRPr="00990478" w:rsidRDefault="007A7BF7" w:rsidP="00990478">
      <w:pPr>
        <w:tabs>
          <w:tab w:val="left" w:pos="2145"/>
        </w:tabs>
        <w:spacing w:line="240" w:lineRule="auto"/>
        <w:jc w:val="both"/>
        <w:rPr>
          <w:rFonts w:asciiTheme="majorHAnsi" w:hAnsiTheme="majorHAnsi"/>
          <w:sz w:val="28"/>
          <w:szCs w:val="28"/>
        </w:rPr>
      </w:pPr>
      <w:r w:rsidRPr="00990478">
        <w:rPr>
          <w:rFonts w:asciiTheme="majorHAnsi" w:hAnsiTheme="majorHAnsi"/>
          <w:sz w:val="28"/>
          <w:szCs w:val="28"/>
        </w:rPr>
        <w:t>Elle est saisi</w:t>
      </w:r>
      <w:r w:rsidR="00AB745F" w:rsidRPr="00990478">
        <w:rPr>
          <w:rFonts w:asciiTheme="majorHAnsi" w:hAnsiTheme="majorHAnsi"/>
          <w:sz w:val="28"/>
          <w:szCs w:val="28"/>
        </w:rPr>
        <w:t>e</w:t>
      </w:r>
      <w:r w:rsidRPr="00990478">
        <w:rPr>
          <w:rFonts w:asciiTheme="majorHAnsi" w:hAnsiTheme="majorHAnsi"/>
          <w:sz w:val="28"/>
          <w:szCs w:val="28"/>
        </w:rPr>
        <w:t xml:space="preserve"> à fonds</w:t>
      </w:r>
      <w:r w:rsidR="00AB745F" w:rsidRPr="00990478">
        <w:rPr>
          <w:rFonts w:asciiTheme="majorHAnsi" w:hAnsiTheme="majorHAnsi"/>
          <w:sz w:val="28"/>
          <w:szCs w:val="28"/>
        </w:rPr>
        <w:t xml:space="preserve"> au besoin </w:t>
      </w:r>
      <w:r w:rsidRPr="00990478">
        <w:rPr>
          <w:rFonts w:asciiTheme="majorHAnsi" w:hAnsiTheme="majorHAnsi"/>
          <w:sz w:val="28"/>
          <w:szCs w:val="28"/>
        </w:rPr>
        <w:t xml:space="preserve"> sur toutes les questions  sociales et culturelles (éducation, </w:t>
      </w:r>
      <w:r w:rsidR="00C57F92" w:rsidRPr="00990478">
        <w:rPr>
          <w:rFonts w:asciiTheme="majorHAnsi" w:hAnsiTheme="majorHAnsi"/>
          <w:sz w:val="28"/>
          <w:szCs w:val="28"/>
        </w:rPr>
        <w:t>santé,</w:t>
      </w:r>
      <w:r w:rsidRPr="00990478">
        <w:rPr>
          <w:rFonts w:asciiTheme="majorHAnsi" w:hAnsiTheme="majorHAnsi"/>
          <w:sz w:val="28"/>
          <w:szCs w:val="28"/>
        </w:rPr>
        <w:t xml:space="preserve"> </w:t>
      </w:r>
      <w:r w:rsidR="00C57F92" w:rsidRPr="00990478">
        <w:rPr>
          <w:rFonts w:asciiTheme="majorHAnsi" w:hAnsiTheme="majorHAnsi"/>
          <w:sz w:val="28"/>
          <w:szCs w:val="28"/>
        </w:rPr>
        <w:t>communication,</w:t>
      </w:r>
      <w:r w:rsidRPr="00990478">
        <w:rPr>
          <w:rFonts w:asciiTheme="majorHAnsi" w:hAnsiTheme="majorHAnsi"/>
          <w:sz w:val="28"/>
          <w:szCs w:val="28"/>
        </w:rPr>
        <w:t xml:space="preserve"> promotion </w:t>
      </w:r>
      <w:r w:rsidR="00C57F92" w:rsidRPr="00990478">
        <w:rPr>
          <w:rFonts w:asciiTheme="majorHAnsi" w:hAnsiTheme="majorHAnsi"/>
          <w:sz w:val="28"/>
          <w:szCs w:val="28"/>
        </w:rPr>
        <w:t xml:space="preserve">de femme </w:t>
      </w:r>
      <w:r w:rsidRPr="00990478">
        <w:rPr>
          <w:rFonts w:asciiTheme="majorHAnsi" w:hAnsiTheme="majorHAnsi"/>
          <w:sz w:val="28"/>
          <w:szCs w:val="28"/>
        </w:rPr>
        <w:t xml:space="preserve">et de la </w:t>
      </w:r>
      <w:r w:rsidR="00C57F92" w:rsidRPr="00990478">
        <w:rPr>
          <w:rFonts w:asciiTheme="majorHAnsi" w:hAnsiTheme="majorHAnsi"/>
          <w:sz w:val="28"/>
          <w:szCs w:val="28"/>
        </w:rPr>
        <w:t>jeunesse,</w:t>
      </w:r>
      <w:r w:rsidRPr="00990478">
        <w:rPr>
          <w:rFonts w:asciiTheme="majorHAnsi" w:hAnsiTheme="majorHAnsi"/>
          <w:sz w:val="28"/>
          <w:szCs w:val="28"/>
        </w:rPr>
        <w:t xml:space="preserve"> sport et </w:t>
      </w:r>
      <w:r w:rsidR="00C57F92" w:rsidRPr="00990478">
        <w:rPr>
          <w:rFonts w:asciiTheme="majorHAnsi" w:hAnsiTheme="majorHAnsi"/>
          <w:sz w:val="28"/>
          <w:szCs w:val="28"/>
        </w:rPr>
        <w:t>culture)</w:t>
      </w:r>
      <w:r w:rsidRPr="00990478">
        <w:rPr>
          <w:rFonts w:asciiTheme="majorHAnsi" w:hAnsiTheme="majorHAnsi"/>
          <w:sz w:val="28"/>
          <w:szCs w:val="28"/>
        </w:rPr>
        <w:t> ;</w:t>
      </w:r>
    </w:p>
    <w:p w:rsidR="00800175" w:rsidRPr="00800175" w:rsidRDefault="00AB745F" w:rsidP="00B30F0C">
      <w:pPr>
        <w:pStyle w:val="Paragraphedeliste"/>
        <w:numPr>
          <w:ilvl w:val="0"/>
          <w:numId w:val="15"/>
        </w:numPr>
        <w:tabs>
          <w:tab w:val="left" w:pos="2145"/>
        </w:tabs>
        <w:spacing w:line="240" w:lineRule="auto"/>
        <w:jc w:val="both"/>
        <w:rPr>
          <w:rFonts w:asciiTheme="majorHAnsi" w:hAnsiTheme="majorHAnsi"/>
          <w:b/>
          <w:sz w:val="28"/>
          <w:szCs w:val="28"/>
        </w:rPr>
      </w:pPr>
      <w:r w:rsidRPr="00800175">
        <w:rPr>
          <w:rFonts w:asciiTheme="majorHAnsi" w:hAnsiTheme="majorHAnsi"/>
          <w:b/>
          <w:sz w:val="28"/>
          <w:szCs w:val="28"/>
        </w:rPr>
        <w:lastRenderedPageBreak/>
        <w:t>La commission des affaires économiques et financières</w:t>
      </w:r>
      <w:r w:rsidR="00864B68">
        <w:rPr>
          <w:rFonts w:asciiTheme="majorHAnsi" w:hAnsiTheme="majorHAnsi"/>
          <w:b/>
          <w:sz w:val="28"/>
          <w:szCs w:val="28"/>
        </w:rPr>
        <w:t xml:space="preserve"> </w:t>
      </w:r>
      <w:r w:rsidRPr="00800175">
        <w:rPr>
          <w:rFonts w:asciiTheme="majorHAnsi" w:hAnsiTheme="majorHAnsi"/>
          <w:b/>
          <w:sz w:val="28"/>
          <w:szCs w:val="28"/>
        </w:rPr>
        <w:t xml:space="preserve"> (CAE/F). </w:t>
      </w:r>
    </w:p>
    <w:p w:rsidR="007A7BF7" w:rsidRPr="00990478" w:rsidRDefault="00AB745F" w:rsidP="00990478">
      <w:pPr>
        <w:tabs>
          <w:tab w:val="left" w:pos="2145"/>
        </w:tabs>
        <w:spacing w:line="240" w:lineRule="auto"/>
        <w:jc w:val="both"/>
        <w:rPr>
          <w:rFonts w:asciiTheme="majorHAnsi" w:hAnsiTheme="majorHAnsi"/>
          <w:sz w:val="28"/>
          <w:szCs w:val="28"/>
        </w:rPr>
      </w:pPr>
      <w:r w:rsidRPr="00990478">
        <w:rPr>
          <w:rFonts w:asciiTheme="majorHAnsi" w:hAnsiTheme="majorHAnsi"/>
          <w:sz w:val="28"/>
          <w:szCs w:val="28"/>
        </w:rPr>
        <w:t>Elle  est saisie à fonds sur les questions économiques et financières. Elle examine les projets de</w:t>
      </w:r>
      <w:r w:rsidR="00890188" w:rsidRPr="00990478">
        <w:rPr>
          <w:rFonts w:asciiTheme="majorHAnsi" w:hAnsiTheme="majorHAnsi"/>
          <w:sz w:val="28"/>
          <w:szCs w:val="28"/>
        </w:rPr>
        <w:t>s</w:t>
      </w:r>
      <w:r w:rsidRPr="00990478">
        <w:rPr>
          <w:rFonts w:asciiTheme="majorHAnsi" w:hAnsiTheme="majorHAnsi"/>
          <w:sz w:val="28"/>
          <w:szCs w:val="28"/>
        </w:rPr>
        <w:t xml:space="preserve"> budget</w:t>
      </w:r>
      <w:r w:rsidR="00890188" w:rsidRPr="00990478">
        <w:rPr>
          <w:rFonts w:asciiTheme="majorHAnsi" w:hAnsiTheme="majorHAnsi"/>
          <w:sz w:val="28"/>
          <w:szCs w:val="28"/>
        </w:rPr>
        <w:t>s et présente ses</w:t>
      </w:r>
      <w:r w:rsidRPr="00990478">
        <w:rPr>
          <w:rFonts w:asciiTheme="majorHAnsi" w:hAnsiTheme="majorHAnsi"/>
          <w:sz w:val="28"/>
          <w:szCs w:val="28"/>
        </w:rPr>
        <w:t xml:space="preserve"> rapport</w:t>
      </w:r>
      <w:r w:rsidR="00890188" w:rsidRPr="00990478">
        <w:rPr>
          <w:rFonts w:asciiTheme="majorHAnsi" w:hAnsiTheme="majorHAnsi"/>
          <w:sz w:val="28"/>
          <w:szCs w:val="28"/>
        </w:rPr>
        <w:t>s</w:t>
      </w:r>
      <w:r w:rsidRPr="00990478">
        <w:rPr>
          <w:rFonts w:asciiTheme="majorHAnsi" w:hAnsiTheme="majorHAnsi"/>
          <w:sz w:val="28"/>
          <w:szCs w:val="28"/>
        </w:rPr>
        <w:t xml:space="preserve"> détaillé</w:t>
      </w:r>
      <w:r w:rsidR="00890188" w:rsidRPr="00990478">
        <w:rPr>
          <w:rFonts w:asciiTheme="majorHAnsi" w:hAnsiTheme="majorHAnsi"/>
          <w:sz w:val="28"/>
          <w:szCs w:val="28"/>
        </w:rPr>
        <w:t xml:space="preserve">s </w:t>
      </w:r>
      <w:r w:rsidRPr="00990478">
        <w:rPr>
          <w:rFonts w:asciiTheme="majorHAnsi" w:hAnsiTheme="majorHAnsi"/>
          <w:sz w:val="28"/>
          <w:szCs w:val="28"/>
        </w:rPr>
        <w:t xml:space="preserve"> en plénière</w:t>
      </w:r>
      <w:r w:rsidR="00890188" w:rsidRPr="00990478">
        <w:rPr>
          <w:rFonts w:asciiTheme="majorHAnsi" w:hAnsiTheme="majorHAnsi"/>
          <w:sz w:val="28"/>
          <w:szCs w:val="28"/>
        </w:rPr>
        <w:t xml:space="preserve"> lors des </w:t>
      </w:r>
      <w:r w:rsidRPr="00990478">
        <w:rPr>
          <w:rFonts w:asciiTheme="majorHAnsi" w:hAnsiTheme="majorHAnsi"/>
          <w:sz w:val="28"/>
          <w:szCs w:val="28"/>
        </w:rPr>
        <w:t>session</w:t>
      </w:r>
      <w:r w:rsidR="00890188" w:rsidRPr="00990478">
        <w:rPr>
          <w:rFonts w:asciiTheme="majorHAnsi" w:hAnsiTheme="majorHAnsi"/>
          <w:sz w:val="28"/>
          <w:szCs w:val="28"/>
        </w:rPr>
        <w:t>s</w:t>
      </w:r>
      <w:r w:rsidRPr="00990478">
        <w:rPr>
          <w:rFonts w:asciiTheme="majorHAnsi" w:hAnsiTheme="majorHAnsi"/>
          <w:sz w:val="28"/>
          <w:szCs w:val="28"/>
        </w:rPr>
        <w:t xml:space="preserve"> budgétaire</w:t>
      </w:r>
      <w:r w:rsidR="00890188" w:rsidRPr="00990478">
        <w:rPr>
          <w:rFonts w:asciiTheme="majorHAnsi" w:hAnsiTheme="majorHAnsi"/>
          <w:sz w:val="28"/>
          <w:szCs w:val="28"/>
        </w:rPr>
        <w:t>s</w:t>
      </w:r>
      <w:r w:rsidRPr="00990478">
        <w:rPr>
          <w:rFonts w:asciiTheme="majorHAnsi" w:hAnsiTheme="majorHAnsi"/>
          <w:sz w:val="28"/>
          <w:szCs w:val="28"/>
        </w:rPr>
        <w:t xml:space="preserve"> du Conseil </w:t>
      </w:r>
      <w:r w:rsidR="00890188" w:rsidRPr="00990478">
        <w:rPr>
          <w:rFonts w:asciiTheme="majorHAnsi" w:hAnsiTheme="majorHAnsi"/>
          <w:sz w:val="28"/>
          <w:szCs w:val="28"/>
        </w:rPr>
        <w:t>Municipal, elle appuie aussi dans le cadre de la mobilisation des recettes ;</w:t>
      </w:r>
    </w:p>
    <w:p w:rsidR="00890188" w:rsidRPr="00800175" w:rsidRDefault="00890188" w:rsidP="00B30F0C">
      <w:pPr>
        <w:pStyle w:val="Paragraphedeliste"/>
        <w:numPr>
          <w:ilvl w:val="0"/>
          <w:numId w:val="15"/>
        </w:numPr>
        <w:tabs>
          <w:tab w:val="left" w:pos="2145"/>
        </w:tabs>
        <w:spacing w:line="240" w:lineRule="auto"/>
        <w:jc w:val="both"/>
        <w:rPr>
          <w:rFonts w:asciiTheme="majorHAnsi" w:hAnsiTheme="majorHAnsi"/>
          <w:b/>
          <w:sz w:val="28"/>
          <w:szCs w:val="28"/>
        </w:rPr>
      </w:pPr>
      <w:r w:rsidRPr="00800175">
        <w:rPr>
          <w:rFonts w:asciiTheme="majorHAnsi" w:hAnsiTheme="majorHAnsi"/>
          <w:b/>
          <w:sz w:val="28"/>
          <w:szCs w:val="28"/>
        </w:rPr>
        <w:t>La</w:t>
      </w:r>
      <w:r w:rsidR="00864B68">
        <w:rPr>
          <w:rFonts w:asciiTheme="majorHAnsi" w:hAnsiTheme="majorHAnsi"/>
          <w:b/>
          <w:sz w:val="28"/>
          <w:szCs w:val="28"/>
        </w:rPr>
        <w:t xml:space="preserve"> </w:t>
      </w:r>
      <w:r w:rsidRPr="00800175">
        <w:rPr>
          <w:rFonts w:asciiTheme="majorHAnsi" w:hAnsiTheme="majorHAnsi"/>
          <w:b/>
          <w:sz w:val="28"/>
          <w:szCs w:val="28"/>
        </w:rPr>
        <w:t xml:space="preserve"> Commission </w:t>
      </w:r>
      <w:r w:rsidR="00864B68">
        <w:rPr>
          <w:rFonts w:asciiTheme="majorHAnsi" w:hAnsiTheme="majorHAnsi"/>
          <w:b/>
          <w:sz w:val="28"/>
          <w:szCs w:val="28"/>
        </w:rPr>
        <w:t xml:space="preserve"> </w:t>
      </w:r>
      <w:r w:rsidRPr="00800175">
        <w:rPr>
          <w:rFonts w:asciiTheme="majorHAnsi" w:hAnsiTheme="majorHAnsi"/>
          <w:b/>
          <w:sz w:val="28"/>
          <w:szCs w:val="28"/>
        </w:rPr>
        <w:t>du</w:t>
      </w:r>
      <w:r w:rsidR="00864B68">
        <w:rPr>
          <w:rFonts w:asciiTheme="majorHAnsi" w:hAnsiTheme="majorHAnsi"/>
          <w:b/>
          <w:sz w:val="28"/>
          <w:szCs w:val="28"/>
        </w:rPr>
        <w:t xml:space="preserve"> </w:t>
      </w:r>
      <w:r w:rsidRPr="00800175">
        <w:rPr>
          <w:rFonts w:asciiTheme="majorHAnsi" w:hAnsiTheme="majorHAnsi"/>
          <w:b/>
          <w:sz w:val="28"/>
          <w:szCs w:val="28"/>
        </w:rPr>
        <w:t xml:space="preserve"> développement</w:t>
      </w:r>
      <w:r w:rsidR="00864B68">
        <w:rPr>
          <w:rFonts w:asciiTheme="majorHAnsi" w:hAnsiTheme="majorHAnsi"/>
          <w:b/>
          <w:sz w:val="28"/>
          <w:szCs w:val="28"/>
        </w:rPr>
        <w:t xml:space="preserve"> </w:t>
      </w:r>
      <w:r w:rsidRPr="00800175">
        <w:rPr>
          <w:rFonts w:asciiTheme="majorHAnsi" w:hAnsiTheme="majorHAnsi"/>
          <w:b/>
          <w:sz w:val="28"/>
          <w:szCs w:val="28"/>
        </w:rPr>
        <w:t xml:space="preserve"> rural </w:t>
      </w:r>
      <w:r w:rsidR="00864B68">
        <w:rPr>
          <w:rFonts w:asciiTheme="majorHAnsi" w:hAnsiTheme="majorHAnsi"/>
          <w:b/>
          <w:sz w:val="28"/>
          <w:szCs w:val="28"/>
        </w:rPr>
        <w:t xml:space="preserve"> </w:t>
      </w:r>
      <w:r w:rsidRPr="00800175">
        <w:rPr>
          <w:rFonts w:asciiTheme="majorHAnsi" w:hAnsiTheme="majorHAnsi"/>
          <w:b/>
          <w:sz w:val="28"/>
          <w:szCs w:val="28"/>
        </w:rPr>
        <w:t>et</w:t>
      </w:r>
    </w:p>
    <w:p w:rsidR="00800175" w:rsidRPr="00990478" w:rsidRDefault="00E332BD" w:rsidP="00990478">
      <w:pPr>
        <w:tabs>
          <w:tab w:val="left" w:pos="2145"/>
        </w:tabs>
        <w:spacing w:line="240" w:lineRule="auto"/>
        <w:jc w:val="both"/>
        <w:rPr>
          <w:rFonts w:asciiTheme="majorHAnsi" w:hAnsiTheme="majorHAnsi"/>
          <w:b/>
          <w:sz w:val="28"/>
          <w:szCs w:val="28"/>
        </w:rPr>
      </w:pPr>
      <w:r w:rsidRPr="00990478">
        <w:rPr>
          <w:rFonts w:asciiTheme="majorHAnsi" w:hAnsiTheme="majorHAnsi"/>
          <w:b/>
          <w:sz w:val="28"/>
          <w:szCs w:val="28"/>
        </w:rPr>
        <w:t>Environnement</w:t>
      </w:r>
      <w:r w:rsidR="00864B68" w:rsidRPr="00990478">
        <w:rPr>
          <w:rFonts w:asciiTheme="majorHAnsi" w:hAnsiTheme="majorHAnsi"/>
          <w:b/>
          <w:sz w:val="28"/>
          <w:szCs w:val="28"/>
        </w:rPr>
        <w:t xml:space="preserve"> </w:t>
      </w:r>
      <w:r w:rsidR="00890188" w:rsidRPr="00990478">
        <w:rPr>
          <w:rFonts w:asciiTheme="majorHAnsi" w:hAnsiTheme="majorHAnsi"/>
          <w:b/>
          <w:sz w:val="28"/>
          <w:szCs w:val="28"/>
        </w:rPr>
        <w:t xml:space="preserve"> (DR/E</w:t>
      </w:r>
      <w:r w:rsidR="004B43AF" w:rsidRPr="00990478">
        <w:rPr>
          <w:rFonts w:asciiTheme="majorHAnsi" w:hAnsiTheme="majorHAnsi"/>
          <w:b/>
          <w:sz w:val="28"/>
          <w:szCs w:val="28"/>
        </w:rPr>
        <w:t>).</w:t>
      </w:r>
    </w:p>
    <w:p w:rsidR="00890188" w:rsidRPr="00990478" w:rsidRDefault="004B43AF" w:rsidP="00990478">
      <w:pPr>
        <w:tabs>
          <w:tab w:val="left" w:pos="2145"/>
        </w:tabs>
        <w:spacing w:line="240" w:lineRule="auto"/>
        <w:jc w:val="both"/>
        <w:rPr>
          <w:rFonts w:asciiTheme="majorHAnsi" w:hAnsiTheme="majorHAnsi"/>
          <w:sz w:val="28"/>
          <w:szCs w:val="28"/>
        </w:rPr>
      </w:pPr>
      <w:r w:rsidRPr="00990478">
        <w:rPr>
          <w:rFonts w:asciiTheme="majorHAnsi" w:hAnsiTheme="majorHAnsi"/>
          <w:b/>
          <w:sz w:val="28"/>
          <w:szCs w:val="28"/>
        </w:rPr>
        <w:t xml:space="preserve"> </w:t>
      </w:r>
      <w:r w:rsidR="00890188" w:rsidRPr="00990478">
        <w:rPr>
          <w:rFonts w:asciiTheme="majorHAnsi" w:hAnsiTheme="majorHAnsi"/>
          <w:sz w:val="28"/>
          <w:szCs w:val="28"/>
        </w:rPr>
        <w:t>Elle est saisie à fonds sur toute les questions relative au développement et environnemental</w:t>
      </w:r>
      <w:r w:rsidR="0004704B" w:rsidRPr="00990478">
        <w:rPr>
          <w:rFonts w:asciiTheme="majorHAnsi" w:hAnsiTheme="majorHAnsi"/>
          <w:sz w:val="28"/>
          <w:szCs w:val="28"/>
        </w:rPr>
        <w:t xml:space="preserve">. Elle collabore avec les services du </w:t>
      </w:r>
      <w:r w:rsidR="00F40D0F" w:rsidRPr="00990478">
        <w:rPr>
          <w:rFonts w:asciiTheme="majorHAnsi" w:hAnsiTheme="majorHAnsi"/>
          <w:sz w:val="28"/>
          <w:szCs w:val="28"/>
        </w:rPr>
        <w:t>développement</w:t>
      </w:r>
      <w:r w:rsidR="0004704B" w:rsidRPr="00990478">
        <w:rPr>
          <w:rFonts w:asciiTheme="majorHAnsi" w:hAnsiTheme="majorHAnsi"/>
          <w:sz w:val="28"/>
          <w:szCs w:val="28"/>
        </w:rPr>
        <w:t xml:space="preserve"> </w:t>
      </w:r>
      <w:r w:rsidR="00F40D0F" w:rsidRPr="00990478">
        <w:rPr>
          <w:rFonts w:asciiTheme="majorHAnsi" w:hAnsiTheme="majorHAnsi"/>
          <w:sz w:val="28"/>
          <w:szCs w:val="28"/>
        </w:rPr>
        <w:t xml:space="preserve">rural (environnement, agriculture et </w:t>
      </w:r>
      <w:r w:rsidR="00432ED9" w:rsidRPr="00990478">
        <w:rPr>
          <w:rFonts w:asciiTheme="majorHAnsi" w:hAnsiTheme="majorHAnsi"/>
          <w:sz w:val="28"/>
          <w:szCs w:val="28"/>
        </w:rPr>
        <w:t>élevage) ;</w:t>
      </w:r>
    </w:p>
    <w:p w:rsidR="00800175" w:rsidRDefault="00800175" w:rsidP="00B30F0C">
      <w:pPr>
        <w:pStyle w:val="Paragraphedeliste"/>
        <w:numPr>
          <w:ilvl w:val="0"/>
          <w:numId w:val="16"/>
        </w:numPr>
        <w:tabs>
          <w:tab w:val="left" w:pos="2145"/>
        </w:tabs>
        <w:spacing w:line="240" w:lineRule="auto"/>
        <w:jc w:val="both"/>
        <w:rPr>
          <w:rFonts w:asciiTheme="majorHAnsi" w:hAnsiTheme="majorHAnsi"/>
          <w:sz w:val="28"/>
          <w:szCs w:val="28"/>
        </w:rPr>
      </w:pPr>
      <w:r>
        <w:rPr>
          <w:rFonts w:asciiTheme="majorHAnsi" w:hAnsiTheme="majorHAnsi"/>
          <w:b/>
          <w:sz w:val="28"/>
          <w:szCs w:val="28"/>
        </w:rPr>
        <w:t>La</w:t>
      </w:r>
      <w:r w:rsidR="00864B68">
        <w:rPr>
          <w:rFonts w:asciiTheme="majorHAnsi" w:hAnsiTheme="majorHAnsi"/>
          <w:b/>
          <w:sz w:val="28"/>
          <w:szCs w:val="28"/>
        </w:rPr>
        <w:t xml:space="preserve"> </w:t>
      </w:r>
      <w:r>
        <w:rPr>
          <w:rFonts w:asciiTheme="majorHAnsi" w:hAnsiTheme="majorHAnsi"/>
          <w:b/>
          <w:sz w:val="28"/>
          <w:szCs w:val="28"/>
        </w:rPr>
        <w:t>Commission</w:t>
      </w:r>
      <w:r w:rsidR="00864B68">
        <w:rPr>
          <w:rFonts w:asciiTheme="majorHAnsi" w:hAnsiTheme="majorHAnsi"/>
          <w:b/>
          <w:sz w:val="28"/>
          <w:szCs w:val="28"/>
        </w:rPr>
        <w:t xml:space="preserve"> </w:t>
      </w:r>
      <w:r w:rsidR="00B04344" w:rsidRPr="00800175">
        <w:rPr>
          <w:rFonts w:asciiTheme="majorHAnsi" w:hAnsiTheme="majorHAnsi"/>
          <w:b/>
          <w:sz w:val="28"/>
          <w:szCs w:val="28"/>
        </w:rPr>
        <w:t>Foncière</w:t>
      </w:r>
      <w:r w:rsidR="00432ED9" w:rsidRPr="00800175">
        <w:rPr>
          <w:rFonts w:asciiTheme="majorHAnsi" w:hAnsiTheme="majorHAnsi"/>
          <w:b/>
          <w:sz w:val="28"/>
          <w:szCs w:val="28"/>
        </w:rPr>
        <w:t xml:space="preserve"> Communale</w:t>
      </w:r>
      <w:r w:rsidR="00864B68">
        <w:rPr>
          <w:rFonts w:asciiTheme="majorHAnsi" w:hAnsiTheme="majorHAnsi"/>
          <w:b/>
          <w:sz w:val="28"/>
          <w:szCs w:val="28"/>
        </w:rPr>
        <w:t xml:space="preserve"> </w:t>
      </w:r>
      <w:r w:rsidR="003C5DCF" w:rsidRPr="00800175">
        <w:rPr>
          <w:rFonts w:asciiTheme="majorHAnsi" w:hAnsiTheme="majorHAnsi"/>
          <w:b/>
          <w:sz w:val="28"/>
          <w:szCs w:val="28"/>
        </w:rPr>
        <w:t>(COFOCOM)</w:t>
      </w:r>
      <w:r w:rsidR="00864B68">
        <w:rPr>
          <w:rFonts w:asciiTheme="majorHAnsi" w:hAnsiTheme="majorHAnsi"/>
          <w:b/>
          <w:sz w:val="28"/>
          <w:szCs w:val="28"/>
        </w:rPr>
        <w:t>.</w:t>
      </w:r>
    </w:p>
    <w:p w:rsidR="00A81CA8" w:rsidRPr="00990478" w:rsidRDefault="00800175" w:rsidP="00990478">
      <w:pPr>
        <w:tabs>
          <w:tab w:val="left" w:pos="2145"/>
        </w:tabs>
        <w:spacing w:line="240" w:lineRule="auto"/>
        <w:jc w:val="both"/>
        <w:rPr>
          <w:rFonts w:asciiTheme="majorHAnsi" w:hAnsiTheme="majorHAnsi"/>
          <w:sz w:val="28"/>
          <w:szCs w:val="28"/>
        </w:rPr>
      </w:pPr>
      <w:r w:rsidRPr="00990478">
        <w:rPr>
          <w:rFonts w:asciiTheme="majorHAnsi" w:hAnsiTheme="majorHAnsi"/>
          <w:sz w:val="28"/>
          <w:szCs w:val="28"/>
        </w:rPr>
        <w:t>E</w:t>
      </w:r>
      <w:r w:rsidR="00432ED9" w:rsidRPr="00990478">
        <w:rPr>
          <w:rFonts w:asciiTheme="majorHAnsi" w:hAnsiTheme="majorHAnsi"/>
          <w:sz w:val="28"/>
          <w:szCs w:val="28"/>
        </w:rPr>
        <w:t xml:space="preserve">lle assure la </w:t>
      </w:r>
      <w:r w:rsidR="00B04344" w:rsidRPr="00990478">
        <w:rPr>
          <w:rFonts w:asciiTheme="majorHAnsi" w:hAnsiTheme="majorHAnsi"/>
          <w:sz w:val="28"/>
          <w:szCs w:val="28"/>
        </w:rPr>
        <w:t>sécurisation</w:t>
      </w:r>
      <w:r w:rsidR="00432ED9" w:rsidRPr="00990478">
        <w:rPr>
          <w:rFonts w:asciiTheme="majorHAnsi" w:hAnsiTheme="majorHAnsi"/>
          <w:sz w:val="28"/>
          <w:szCs w:val="28"/>
        </w:rPr>
        <w:t xml:space="preserve"> des ressources partagées</w:t>
      </w:r>
      <w:r w:rsidR="00B04344" w:rsidRPr="00990478">
        <w:rPr>
          <w:rFonts w:asciiTheme="majorHAnsi" w:hAnsiTheme="majorHAnsi"/>
          <w:sz w:val="28"/>
          <w:szCs w:val="28"/>
        </w:rPr>
        <w:t xml:space="preserve">  (</w:t>
      </w:r>
      <w:r w:rsidR="00624E32" w:rsidRPr="00990478">
        <w:rPr>
          <w:rFonts w:asciiTheme="majorHAnsi" w:hAnsiTheme="majorHAnsi"/>
          <w:sz w:val="28"/>
          <w:szCs w:val="28"/>
        </w:rPr>
        <w:t>ressources</w:t>
      </w:r>
      <w:r w:rsidR="00B04344" w:rsidRPr="00990478">
        <w:rPr>
          <w:rFonts w:asciiTheme="majorHAnsi" w:hAnsiTheme="majorHAnsi"/>
          <w:sz w:val="28"/>
          <w:szCs w:val="28"/>
        </w:rPr>
        <w:t xml:space="preserve"> </w:t>
      </w:r>
      <w:r w:rsidR="00EA5914" w:rsidRPr="00990478">
        <w:rPr>
          <w:rFonts w:asciiTheme="majorHAnsi" w:hAnsiTheme="majorHAnsi"/>
          <w:sz w:val="28"/>
          <w:szCs w:val="28"/>
        </w:rPr>
        <w:t>naturelles)</w:t>
      </w:r>
      <w:r w:rsidR="00B04344" w:rsidRPr="00990478">
        <w:rPr>
          <w:rFonts w:asciiTheme="majorHAnsi" w:hAnsiTheme="majorHAnsi"/>
          <w:sz w:val="28"/>
          <w:szCs w:val="28"/>
        </w:rPr>
        <w:t xml:space="preserve">, leur mise en </w:t>
      </w:r>
      <w:r w:rsidR="0078225B" w:rsidRPr="00990478">
        <w:rPr>
          <w:rFonts w:asciiTheme="majorHAnsi" w:hAnsiTheme="majorHAnsi"/>
          <w:sz w:val="28"/>
          <w:szCs w:val="28"/>
        </w:rPr>
        <w:t>valeur,</w:t>
      </w:r>
      <w:r w:rsidR="00B04344" w:rsidRPr="00990478">
        <w:rPr>
          <w:rFonts w:asciiTheme="majorHAnsi" w:hAnsiTheme="majorHAnsi"/>
          <w:sz w:val="28"/>
          <w:szCs w:val="28"/>
        </w:rPr>
        <w:t xml:space="preserve"> </w:t>
      </w:r>
      <w:r w:rsidR="00EA5914" w:rsidRPr="00990478">
        <w:rPr>
          <w:rFonts w:asciiTheme="majorHAnsi" w:hAnsiTheme="majorHAnsi"/>
          <w:sz w:val="28"/>
          <w:szCs w:val="28"/>
        </w:rPr>
        <w:t xml:space="preserve">le suivi et </w:t>
      </w:r>
      <w:r w:rsidR="00B04344" w:rsidRPr="00990478">
        <w:rPr>
          <w:rFonts w:asciiTheme="majorHAnsi" w:hAnsiTheme="majorHAnsi"/>
          <w:sz w:val="28"/>
          <w:szCs w:val="28"/>
        </w:rPr>
        <w:t>l’encadrement des Commissions foncières de base (COFOB</w:t>
      </w:r>
      <w:r w:rsidR="003C788D" w:rsidRPr="00990478">
        <w:rPr>
          <w:rFonts w:asciiTheme="majorHAnsi" w:hAnsiTheme="majorHAnsi"/>
          <w:sz w:val="28"/>
          <w:szCs w:val="28"/>
        </w:rPr>
        <w:t>) et</w:t>
      </w:r>
      <w:r w:rsidR="00B04344" w:rsidRPr="00990478">
        <w:rPr>
          <w:rFonts w:asciiTheme="majorHAnsi" w:hAnsiTheme="majorHAnsi"/>
          <w:sz w:val="28"/>
          <w:szCs w:val="28"/>
        </w:rPr>
        <w:t xml:space="preserve"> la réception  des actes de transactions foncière et leur inscription dans le dossier </w:t>
      </w:r>
      <w:r w:rsidR="00EA5914" w:rsidRPr="00990478">
        <w:rPr>
          <w:rFonts w:asciiTheme="majorHAnsi" w:hAnsiTheme="majorHAnsi"/>
          <w:sz w:val="28"/>
          <w:szCs w:val="28"/>
        </w:rPr>
        <w:t>rural. Elle élabore son</w:t>
      </w:r>
    </w:p>
    <w:p w:rsidR="00A06B4A" w:rsidRPr="00864B68" w:rsidRDefault="00F33829" w:rsidP="00B30F0C">
      <w:pPr>
        <w:pStyle w:val="Paragraphedeliste"/>
        <w:numPr>
          <w:ilvl w:val="0"/>
          <w:numId w:val="13"/>
        </w:numPr>
        <w:tabs>
          <w:tab w:val="left" w:pos="2145"/>
        </w:tabs>
        <w:spacing w:line="240" w:lineRule="auto"/>
        <w:jc w:val="both"/>
        <w:rPr>
          <w:rFonts w:asciiTheme="majorHAnsi" w:hAnsiTheme="majorHAnsi"/>
          <w:b/>
          <w:sz w:val="28"/>
          <w:szCs w:val="28"/>
        </w:rPr>
      </w:pPr>
      <w:r w:rsidRPr="00F33829">
        <w:rPr>
          <w:rFonts w:asciiTheme="majorHAnsi" w:hAnsiTheme="majorHAnsi"/>
          <w:b/>
          <w:sz w:val="28"/>
          <w:szCs w:val="28"/>
        </w:rPr>
        <w:t>Les contraintes et opportunités des commissions spécialisées :</w:t>
      </w:r>
    </w:p>
    <w:tbl>
      <w:tblPr>
        <w:tblStyle w:val="Grilledutableau"/>
        <w:tblW w:w="0" w:type="auto"/>
        <w:tblLook w:val="04A0" w:firstRow="1" w:lastRow="0" w:firstColumn="1" w:lastColumn="0" w:noHBand="0" w:noVBand="1"/>
      </w:tblPr>
      <w:tblGrid>
        <w:gridCol w:w="4605"/>
        <w:gridCol w:w="4605"/>
      </w:tblGrid>
      <w:tr w:rsidR="00C42838" w:rsidTr="00C42838">
        <w:tc>
          <w:tcPr>
            <w:tcW w:w="4605" w:type="dxa"/>
          </w:tcPr>
          <w:p w:rsidR="00C42838" w:rsidRDefault="00C42838" w:rsidP="00B30F0C">
            <w:pPr>
              <w:tabs>
                <w:tab w:val="left" w:pos="1500"/>
              </w:tabs>
              <w:jc w:val="both"/>
              <w:rPr>
                <w:rFonts w:asciiTheme="majorHAnsi" w:hAnsiTheme="majorHAnsi"/>
                <w:b/>
                <w:sz w:val="28"/>
                <w:szCs w:val="28"/>
              </w:rPr>
            </w:pPr>
            <w:r>
              <w:rPr>
                <w:rFonts w:asciiTheme="majorHAnsi" w:hAnsiTheme="majorHAnsi"/>
                <w:b/>
                <w:sz w:val="28"/>
                <w:szCs w:val="28"/>
              </w:rPr>
              <w:t>Les contraintes</w:t>
            </w:r>
          </w:p>
        </w:tc>
        <w:tc>
          <w:tcPr>
            <w:tcW w:w="4605" w:type="dxa"/>
          </w:tcPr>
          <w:p w:rsidR="00C42838" w:rsidRDefault="00C42838" w:rsidP="00B30F0C">
            <w:pPr>
              <w:tabs>
                <w:tab w:val="left" w:pos="1500"/>
              </w:tabs>
              <w:jc w:val="both"/>
              <w:rPr>
                <w:rFonts w:asciiTheme="majorHAnsi" w:hAnsiTheme="majorHAnsi"/>
                <w:b/>
                <w:sz w:val="28"/>
                <w:szCs w:val="28"/>
              </w:rPr>
            </w:pPr>
            <w:r>
              <w:rPr>
                <w:rFonts w:asciiTheme="majorHAnsi" w:hAnsiTheme="majorHAnsi"/>
                <w:b/>
                <w:sz w:val="28"/>
                <w:szCs w:val="28"/>
              </w:rPr>
              <w:t>Les opportunités</w:t>
            </w:r>
          </w:p>
        </w:tc>
      </w:tr>
      <w:tr w:rsidR="00C42838" w:rsidTr="00C42838">
        <w:tc>
          <w:tcPr>
            <w:tcW w:w="4605" w:type="dxa"/>
          </w:tcPr>
          <w:p w:rsidR="00C42838" w:rsidRPr="00E24145" w:rsidRDefault="00C334FD" w:rsidP="00B30F0C">
            <w:pPr>
              <w:tabs>
                <w:tab w:val="left" w:pos="1500"/>
              </w:tabs>
              <w:jc w:val="both"/>
              <w:rPr>
                <w:rFonts w:asciiTheme="majorHAnsi" w:hAnsiTheme="majorHAnsi"/>
                <w:sz w:val="28"/>
                <w:szCs w:val="28"/>
              </w:rPr>
            </w:pPr>
            <w:r>
              <w:rPr>
                <w:rFonts w:asciiTheme="majorHAnsi" w:hAnsiTheme="majorHAnsi"/>
                <w:sz w:val="28"/>
                <w:szCs w:val="28"/>
              </w:rPr>
              <w:t>La non maitrise total</w:t>
            </w:r>
            <w:r w:rsidR="00E24145" w:rsidRPr="00E24145">
              <w:rPr>
                <w:rFonts w:asciiTheme="majorHAnsi" w:hAnsiTheme="majorHAnsi"/>
                <w:sz w:val="28"/>
                <w:szCs w:val="28"/>
              </w:rPr>
              <w:t xml:space="preserve"> de leu</w:t>
            </w:r>
            <w:r w:rsidR="00E24145">
              <w:rPr>
                <w:rFonts w:asciiTheme="majorHAnsi" w:hAnsiTheme="majorHAnsi"/>
                <w:sz w:val="28"/>
                <w:szCs w:val="28"/>
              </w:rPr>
              <w:t>r</w:t>
            </w:r>
            <w:r>
              <w:rPr>
                <w:rFonts w:asciiTheme="majorHAnsi" w:hAnsiTheme="majorHAnsi"/>
                <w:sz w:val="28"/>
                <w:szCs w:val="28"/>
              </w:rPr>
              <w:t xml:space="preserve"> rôle </w:t>
            </w:r>
            <w:r w:rsidR="00E24145">
              <w:rPr>
                <w:rFonts w:asciiTheme="majorHAnsi" w:hAnsiTheme="majorHAnsi"/>
                <w:sz w:val="28"/>
                <w:szCs w:val="28"/>
              </w:rPr>
              <w:t xml:space="preserve"> et responsabilité</w:t>
            </w:r>
            <w:r>
              <w:rPr>
                <w:rFonts w:asciiTheme="majorHAnsi" w:hAnsiTheme="majorHAnsi"/>
                <w:sz w:val="28"/>
                <w:szCs w:val="28"/>
              </w:rPr>
              <w:t> ;</w:t>
            </w:r>
          </w:p>
        </w:tc>
        <w:tc>
          <w:tcPr>
            <w:tcW w:w="4605" w:type="dxa"/>
          </w:tcPr>
          <w:p w:rsidR="00C42838" w:rsidRDefault="009B6B31" w:rsidP="00B30F0C">
            <w:pPr>
              <w:tabs>
                <w:tab w:val="left" w:pos="1500"/>
              </w:tabs>
              <w:jc w:val="both"/>
              <w:rPr>
                <w:rFonts w:asciiTheme="majorHAnsi" w:hAnsiTheme="majorHAnsi"/>
                <w:b/>
                <w:sz w:val="28"/>
                <w:szCs w:val="28"/>
              </w:rPr>
            </w:pPr>
            <w:r>
              <w:rPr>
                <w:rFonts w:asciiTheme="majorHAnsi" w:hAnsiTheme="majorHAnsi"/>
                <w:b/>
                <w:sz w:val="28"/>
                <w:szCs w:val="28"/>
              </w:rPr>
              <w:t>La majorité des membres des commissions sont des lettrés ;</w:t>
            </w:r>
          </w:p>
        </w:tc>
      </w:tr>
      <w:tr w:rsidR="00C42838" w:rsidTr="00C42838">
        <w:tc>
          <w:tcPr>
            <w:tcW w:w="4605" w:type="dxa"/>
          </w:tcPr>
          <w:p w:rsidR="00C42838" w:rsidRPr="00E24145" w:rsidRDefault="00E24145" w:rsidP="00B30F0C">
            <w:pPr>
              <w:tabs>
                <w:tab w:val="left" w:pos="1500"/>
              </w:tabs>
              <w:jc w:val="both"/>
              <w:rPr>
                <w:rFonts w:asciiTheme="majorHAnsi" w:hAnsiTheme="majorHAnsi"/>
                <w:sz w:val="28"/>
                <w:szCs w:val="28"/>
              </w:rPr>
            </w:pPr>
            <w:r w:rsidRPr="00E24145">
              <w:rPr>
                <w:rFonts w:asciiTheme="majorHAnsi" w:hAnsiTheme="majorHAnsi"/>
                <w:sz w:val="28"/>
                <w:szCs w:val="28"/>
              </w:rPr>
              <w:t>Insuffisances de formation</w:t>
            </w:r>
            <w:r w:rsidR="00C334FD">
              <w:rPr>
                <w:rFonts w:asciiTheme="majorHAnsi" w:hAnsiTheme="majorHAnsi"/>
                <w:sz w:val="28"/>
                <w:szCs w:val="28"/>
              </w:rPr>
              <w:t> ;</w:t>
            </w:r>
          </w:p>
        </w:tc>
        <w:tc>
          <w:tcPr>
            <w:tcW w:w="4605" w:type="dxa"/>
          </w:tcPr>
          <w:p w:rsidR="00C42838" w:rsidRDefault="009B6B31" w:rsidP="00B30F0C">
            <w:pPr>
              <w:tabs>
                <w:tab w:val="left" w:pos="1500"/>
              </w:tabs>
              <w:jc w:val="both"/>
              <w:rPr>
                <w:rFonts w:asciiTheme="majorHAnsi" w:hAnsiTheme="majorHAnsi"/>
                <w:b/>
                <w:sz w:val="28"/>
                <w:szCs w:val="28"/>
              </w:rPr>
            </w:pPr>
            <w:r>
              <w:rPr>
                <w:rFonts w:asciiTheme="majorHAnsi" w:hAnsiTheme="majorHAnsi"/>
                <w:b/>
                <w:sz w:val="28"/>
                <w:szCs w:val="28"/>
              </w:rPr>
              <w:t>La disponibilité des membres ;</w:t>
            </w:r>
          </w:p>
        </w:tc>
      </w:tr>
      <w:tr w:rsidR="00C42838" w:rsidTr="00C42838">
        <w:tc>
          <w:tcPr>
            <w:tcW w:w="4605" w:type="dxa"/>
          </w:tcPr>
          <w:p w:rsidR="00C42838" w:rsidRPr="00C334FD" w:rsidRDefault="00C334FD" w:rsidP="00B30F0C">
            <w:pPr>
              <w:tabs>
                <w:tab w:val="left" w:pos="1500"/>
              </w:tabs>
              <w:jc w:val="both"/>
              <w:rPr>
                <w:rFonts w:asciiTheme="majorHAnsi" w:hAnsiTheme="majorHAnsi"/>
                <w:sz w:val="28"/>
                <w:szCs w:val="28"/>
              </w:rPr>
            </w:pPr>
            <w:r w:rsidRPr="00C334FD">
              <w:rPr>
                <w:rFonts w:asciiTheme="majorHAnsi" w:hAnsiTheme="majorHAnsi"/>
                <w:sz w:val="28"/>
                <w:szCs w:val="28"/>
              </w:rPr>
              <w:t>Insuffisance des moyens financiers</w:t>
            </w:r>
          </w:p>
        </w:tc>
        <w:tc>
          <w:tcPr>
            <w:tcW w:w="4605" w:type="dxa"/>
          </w:tcPr>
          <w:p w:rsidR="00C42838" w:rsidRDefault="009B6B31" w:rsidP="00B30F0C">
            <w:pPr>
              <w:tabs>
                <w:tab w:val="left" w:pos="1500"/>
              </w:tabs>
              <w:jc w:val="both"/>
              <w:rPr>
                <w:rFonts w:asciiTheme="majorHAnsi" w:hAnsiTheme="majorHAnsi"/>
                <w:b/>
                <w:sz w:val="28"/>
                <w:szCs w:val="28"/>
              </w:rPr>
            </w:pPr>
            <w:r>
              <w:rPr>
                <w:rFonts w:asciiTheme="majorHAnsi" w:hAnsiTheme="majorHAnsi"/>
                <w:b/>
                <w:sz w:val="28"/>
                <w:szCs w:val="28"/>
              </w:rPr>
              <w:t xml:space="preserve">Création d’un groupe </w:t>
            </w:r>
            <w:proofErr w:type="spellStart"/>
            <w:r>
              <w:rPr>
                <w:rFonts w:asciiTheme="majorHAnsi" w:hAnsiTheme="majorHAnsi"/>
                <w:b/>
                <w:sz w:val="28"/>
                <w:szCs w:val="28"/>
              </w:rPr>
              <w:t>watshap</w:t>
            </w:r>
            <w:proofErr w:type="spellEnd"/>
          </w:p>
        </w:tc>
      </w:tr>
    </w:tbl>
    <w:p w:rsidR="00F33829" w:rsidRPr="00C42838" w:rsidRDefault="00F33829" w:rsidP="00B30F0C">
      <w:pPr>
        <w:tabs>
          <w:tab w:val="left" w:pos="1500"/>
        </w:tabs>
        <w:spacing w:line="240" w:lineRule="auto"/>
        <w:jc w:val="both"/>
        <w:rPr>
          <w:rFonts w:asciiTheme="majorHAnsi" w:hAnsiTheme="majorHAnsi"/>
          <w:b/>
          <w:sz w:val="28"/>
          <w:szCs w:val="28"/>
        </w:rPr>
      </w:pPr>
    </w:p>
    <w:p w:rsidR="0062218C" w:rsidRPr="0062218C" w:rsidRDefault="0062218C" w:rsidP="00B30F0C">
      <w:pPr>
        <w:pStyle w:val="Paragraphedeliste"/>
        <w:tabs>
          <w:tab w:val="left" w:pos="3105"/>
        </w:tabs>
        <w:spacing w:line="240" w:lineRule="auto"/>
        <w:ind w:left="2160"/>
        <w:jc w:val="both"/>
        <w:rPr>
          <w:rFonts w:asciiTheme="majorHAnsi" w:hAnsiTheme="majorHAnsi"/>
          <w:b/>
          <w:sz w:val="28"/>
          <w:szCs w:val="28"/>
        </w:rPr>
      </w:pPr>
    </w:p>
    <w:p w:rsidR="00FF0A80" w:rsidRPr="000064CA" w:rsidRDefault="00DB4F90" w:rsidP="00B30F0C">
      <w:pPr>
        <w:pStyle w:val="Paragraphedeliste"/>
        <w:numPr>
          <w:ilvl w:val="0"/>
          <w:numId w:val="11"/>
        </w:numPr>
        <w:tabs>
          <w:tab w:val="left" w:pos="3105"/>
        </w:tabs>
        <w:spacing w:line="240" w:lineRule="auto"/>
        <w:jc w:val="both"/>
        <w:rPr>
          <w:rFonts w:asciiTheme="majorHAnsi" w:hAnsiTheme="majorHAnsi"/>
          <w:b/>
          <w:sz w:val="28"/>
          <w:szCs w:val="28"/>
        </w:rPr>
      </w:pPr>
      <w:r w:rsidRPr="000064CA">
        <w:rPr>
          <w:rFonts w:asciiTheme="majorHAnsi" w:hAnsiTheme="majorHAnsi"/>
          <w:b/>
          <w:sz w:val="28"/>
          <w:szCs w:val="28"/>
        </w:rPr>
        <w:t>Le dispositif Communal de concertation  et partage d’information</w:t>
      </w:r>
    </w:p>
    <w:p w:rsidR="00B95957" w:rsidRDefault="00B95957" w:rsidP="00B30F0C">
      <w:pPr>
        <w:pStyle w:val="Paragraphedeliste"/>
        <w:numPr>
          <w:ilvl w:val="0"/>
          <w:numId w:val="13"/>
        </w:numPr>
        <w:tabs>
          <w:tab w:val="left" w:pos="3105"/>
        </w:tabs>
        <w:spacing w:line="240" w:lineRule="auto"/>
        <w:jc w:val="both"/>
        <w:rPr>
          <w:rFonts w:asciiTheme="majorHAnsi" w:hAnsiTheme="majorHAnsi"/>
          <w:b/>
          <w:sz w:val="28"/>
          <w:szCs w:val="28"/>
        </w:rPr>
      </w:pPr>
      <w:r w:rsidRPr="000064CA">
        <w:rPr>
          <w:rFonts w:asciiTheme="majorHAnsi" w:hAnsiTheme="majorHAnsi"/>
          <w:b/>
          <w:sz w:val="28"/>
          <w:szCs w:val="28"/>
        </w:rPr>
        <w:t xml:space="preserve">Les cadres de concertation sectoriels et globaux existants et </w:t>
      </w:r>
      <w:r w:rsidR="00687E88">
        <w:rPr>
          <w:rFonts w:asciiTheme="majorHAnsi" w:hAnsiTheme="majorHAnsi"/>
          <w:b/>
          <w:sz w:val="28"/>
          <w:szCs w:val="28"/>
        </w:rPr>
        <w:t>leur fonctionnalité</w:t>
      </w:r>
      <w:r w:rsidR="000064CA">
        <w:rPr>
          <w:rFonts w:asciiTheme="majorHAnsi" w:hAnsiTheme="majorHAnsi"/>
          <w:b/>
          <w:sz w:val="28"/>
          <w:szCs w:val="28"/>
        </w:rPr>
        <w:t>.</w:t>
      </w:r>
    </w:p>
    <w:p w:rsidR="00972DA9" w:rsidRPr="006615B3" w:rsidRDefault="000064CA" w:rsidP="00B30F0C">
      <w:pPr>
        <w:pStyle w:val="Paragraphedeliste"/>
        <w:numPr>
          <w:ilvl w:val="0"/>
          <w:numId w:val="16"/>
        </w:numPr>
        <w:tabs>
          <w:tab w:val="left" w:pos="3105"/>
        </w:tabs>
        <w:spacing w:line="240" w:lineRule="auto"/>
        <w:jc w:val="both"/>
        <w:rPr>
          <w:rFonts w:asciiTheme="majorHAnsi" w:hAnsiTheme="majorHAnsi"/>
          <w:b/>
          <w:sz w:val="28"/>
          <w:szCs w:val="28"/>
        </w:rPr>
      </w:pPr>
      <w:r w:rsidRPr="006615B3">
        <w:rPr>
          <w:rFonts w:asciiTheme="majorHAnsi" w:hAnsiTheme="majorHAnsi"/>
          <w:b/>
          <w:sz w:val="28"/>
          <w:szCs w:val="28"/>
        </w:rPr>
        <w:t>La Commune de Sambéra dispose en son sein deux (02</w:t>
      </w:r>
      <w:r w:rsidR="004D2653" w:rsidRPr="006615B3">
        <w:rPr>
          <w:rFonts w:asciiTheme="majorHAnsi" w:hAnsiTheme="majorHAnsi"/>
          <w:b/>
          <w:sz w:val="28"/>
          <w:szCs w:val="28"/>
        </w:rPr>
        <w:t>) cadres</w:t>
      </w:r>
      <w:r w:rsidRPr="006615B3">
        <w:rPr>
          <w:rFonts w:asciiTheme="majorHAnsi" w:hAnsiTheme="majorHAnsi"/>
          <w:b/>
          <w:sz w:val="28"/>
          <w:szCs w:val="28"/>
        </w:rPr>
        <w:t xml:space="preserve"> de dialogues </w:t>
      </w:r>
      <w:r w:rsidR="004D2653" w:rsidRPr="006615B3">
        <w:rPr>
          <w:rFonts w:asciiTheme="majorHAnsi" w:hAnsiTheme="majorHAnsi"/>
          <w:b/>
          <w:sz w:val="28"/>
          <w:szCs w:val="28"/>
        </w:rPr>
        <w:t>à  savoir :</w:t>
      </w:r>
    </w:p>
    <w:p w:rsidR="000064CA" w:rsidRDefault="004D2653" w:rsidP="00B30F0C">
      <w:pPr>
        <w:pStyle w:val="Paragraphedeliste"/>
        <w:numPr>
          <w:ilvl w:val="0"/>
          <w:numId w:val="7"/>
        </w:numPr>
        <w:tabs>
          <w:tab w:val="left" w:pos="3105"/>
        </w:tabs>
        <w:spacing w:line="240" w:lineRule="auto"/>
        <w:jc w:val="both"/>
        <w:rPr>
          <w:rFonts w:asciiTheme="majorHAnsi" w:hAnsiTheme="majorHAnsi"/>
          <w:sz w:val="28"/>
          <w:szCs w:val="28"/>
        </w:rPr>
      </w:pPr>
      <w:r>
        <w:rPr>
          <w:rFonts w:asciiTheme="majorHAnsi" w:hAnsiTheme="majorHAnsi"/>
          <w:sz w:val="28"/>
          <w:szCs w:val="28"/>
        </w:rPr>
        <w:t>le cadre de co</w:t>
      </w:r>
      <w:r w:rsidR="00387024">
        <w:rPr>
          <w:rFonts w:asciiTheme="majorHAnsi" w:hAnsiTheme="majorHAnsi"/>
          <w:sz w:val="28"/>
          <w:szCs w:val="28"/>
        </w:rPr>
        <w:t xml:space="preserve">ncertation communal avec l’appui technique </w:t>
      </w:r>
      <w:r w:rsidR="00972DA9">
        <w:rPr>
          <w:rFonts w:asciiTheme="majorHAnsi" w:hAnsiTheme="majorHAnsi"/>
          <w:sz w:val="28"/>
          <w:szCs w:val="28"/>
        </w:rPr>
        <w:t>et financier du projet FREXUS,</w:t>
      </w:r>
      <w:r w:rsidR="00387024">
        <w:rPr>
          <w:rFonts w:asciiTheme="majorHAnsi" w:hAnsiTheme="majorHAnsi"/>
          <w:sz w:val="28"/>
          <w:szCs w:val="28"/>
        </w:rPr>
        <w:t xml:space="preserve"> de la fédération des éleveurs FNEN-</w:t>
      </w:r>
      <w:proofErr w:type="spellStart"/>
      <w:r w:rsidR="00387024">
        <w:rPr>
          <w:rFonts w:asciiTheme="majorHAnsi" w:hAnsiTheme="majorHAnsi"/>
          <w:sz w:val="28"/>
          <w:szCs w:val="28"/>
        </w:rPr>
        <w:t>Daddo</w:t>
      </w:r>
      <w:proofErr w:type="spellEnd"/>
      <w:r w:rsidR="00972DA9">
        <w:rPr>
          <w:rFonts w:asciiTheme="majorHAnsi" w:hAnsiTheme="majorHAnsi"/>
          <w:sz w:val="28"/>
          <w:szCs w:val="28"/>
        </w:rPr>
        <w:t xml:space="preserve"> et de la fédération </w:t>
      </w:r>
      <w:proofErr w:type="spellStart"/>
      <w:r w:rsidR="00972DA9">
        <w:rPr>
          <w:rFonts w:asciiTheme="majorHAnsi" w:hAnsiTheme="majorHAnsi"/>
          <w:sz w:val="28"/>
          <w:szCs w:val="28"/>
        </w:rPr>
        <w:t>Moribane</w:t>
      </w:r>
      <w:proofErr w:type="spellEnd"/>
      <w:r w:rsidR="00972DA9">
        <w:rPr>
          <w:rFonts w:asciiTheme="majorHAnsi" w:hAnsiTheme="majorHAnsi"/>
          <w:sz w:val="28"/>
          <w:szCs w:val="28"/>
        </w:rPr>
        <w:t xml:space="preserve">   </w:t>
      </w:r>
      <w:r w:rsidR="00387024">
        <w:rPr>
          <w:rFonts w:asciiTheme="majorHAnsi" w:hAnsiTheme="majorHAnsi"/>
          <w:sz w:val="28"/>
          <w:szCs w:val="28"/>
        </w:rPr>
        <w:t>le cadre de dialogue communal</w:t>
      </w:r>
      <w:r w:rsidR="00972DA9">
        <w:rPr>
          <w:rFonts w:asciiTheme="majorHAnsi" w:hAnsiTheme="majorHAnsi"/>
          <w:sz w:val="28"/>
          <w:szCs w:val="28"/>
        </w:rPr>
        <w:t> ;</w:t>
      </w:r>
    </w:p>
    <w:p w:rsidR="00972DA9" w:rsidRDefault="00972DA9" w:rsidP="00B30F0C">
      <w:pPr>
        <w:pStyle w:val="Paragraphedeliste"/>
        <w:numPr>
          <w:ilvl w:val="0"/>
          <w:numId w:val="7"/>
        </w:num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Le cadre de dialogue appuyé par le PACT-2(Programme d’appui aux Collectivités </w:t>
      </w:r>
      <w:r w:rsidR="007753BF">
        <w:rPr>
          <w:rFonts w:asciiTheme="majorHAnsi" w:hAnsiTheme="majorHAnsi"/>
          <w:sz w:val="28"/>
          <w:szCs w:val="28"/>
        </w:rPr>
        <w:t>Territoriales)</w:t>
      </w:r>
      <w:r>
        <w:rPr>
          <w:rFonts w:asciiTheme="majorHAnsi" w:hAnsiTheme="majorHAnsi"/>
          <w:sz w:val="28"/>
          <w:szCs w:val="28"/>
        </w:rPr>
        <w:t> ;</w:t>
      </w:r>
    </w:p>
    <w:p w:rsidR="00502BDB" w:rsidRPr="00A15B26" w:rsidRDefault="00502BDB" w:rsidP="00B30F0C">
      <w:pPr>
        <w:pStyle w:val="Paragraphedeliste"/>
        <w:numPr>
          <w:ilvl w:val="0"/>
          <w:numId w:val="16"/>
        </w:numPr>
        <w:tabs>
          <w:tab w:val="left" w:pos="3105"/>
        </w:tabs>
        <w:spacing w:line="240" w:lineRule="auto"/>
        <w:jc w:val="both"/>
        <w:rPr>
          <w:rFonts w:asciiTheme="majorHAnsi" w:hAnsiTheme="majorHAnsi"/>
          <w:b/>
          <w:sz w:val="28"/>
          <w:szCs w:val="28"/>
        </w:rPr>
      </w:pPr>
      <w:r w:rsidRPr="006615B3">
        <w:rPr>
          <w:rFonts w:asciiTheme="majorHAnsi" w:hAnsiTheme="majorHAnsi"/>
          <w:b/>
          <w:sz w:val="28"/>
          <w:szCs w:val="28"/>
        </w:rPr>
        <w:t>La fonctionnalité des cadres de concertations </w:t>
      </w:r>
      <w:r w:rsidRPr="00A15B26">
        <w:rPr>
          <w:rFonts w:asciiTheme="majorHAnsi" w:hAnsiTheme="majorHAnsi"/>
          <w:sz w:val="28"/>
          <w:szCs w:val="28"/>
        </w:rPr>
        <w:t xml:space="preserve">  Les cadres constituent des organes consultatifs sur toutes les questions  de développement de la Commune. </w:t>
      </w:r>
      <w:r w:rsidR="001D0882" w:rsidRPr="00A15B26">
        <w:rPr>
          <w:rFonts w:asciiTheme="majorHAnsi" w:hAnsiTheme="majorHAnsi"/>
          <w:sz w:val="28"/>
          <w:szCs w:val="28"/>
        </w:rPr>
        <w:t xml:space="preserve">Pour plus de </w:t>
      </w:r>
      <w:r w:rsidR="006615B3" w:rsidRPr="00A15B26">
        <w:rPr>
          <w:rFonts w:asciiTheme="majorHAnsi" w:hAnsiTheme="majorHAnsi"/>
          <w:sz w:val="28"/>
          <w:szCs w:val="28"/>
        </w:rPr>
        <w:t xml:space="preserve">viabilité d’équité </w:t>
      </w:r>
      <w:r w:rsidR="001D0882" w:rsidRPr="00A15B26">
        <w:rPr>
          <w:rFonts w:asciiTheme="majorHAnsi" w:hAnsiTheme="majorHAnsi"/>
          <w:sz w:val="28"/>
          <w:szCs w:val="28"/>
        </w:rPr>
        <w:t xml:space="preserve"> t</w:t>
      </w:r>
      <w:r w:rsidRPr="00A15B26">
        <w:rPr>
          <w:rFonts w:asciiTheme="majorHAnsi" w:hAnsiTheme="majorHAnsi"/>
          <w:sz w:val="28"/>
          <w:szCs w:val="28"/>
        </w:rPr>
        <w:t xml:space="preserve">outes les couches </w:t>
      </w:r>
      <w:r w:rsidRPr="00A15B26">
        <w:rPr>
          <w:rFonts w:asciiTheme="majorHAnsi" w:hAnsiTheme="majorHAnsi"/>
          <w:sz w:val="28"/>
          <w:szCs w:val="28"/>
        </w:rPr>
        <w:lastRenderedPageBreak/>
        <w:t>socioprofessionnelles sont représentées dans les cadres de dialogue</w:t>
      </w:r>
      <w:r w:rsidR="001D0882" w:rsidRPr="00A15B26">
        <w:rPr>
          <w:rFonts w:asciiTheme="majorHAnsi" w:hAnsiTheme="majorHAnsi"/>
          <w:sz w:val="28"/>
          <w:szCs w:val="28"/>
        </w:rPr>
        <w:t xml:space="preserve"> qui ont montré leur efficacité surtout dans  la </w:t>
      </w:r>
      <w:r w:rsidR="002539A1" w:rsidRPr="00A15B26">
        <w:rPr>
          <w:rFonts w:asciiTheme="majorHAnsi" w:hAnsiTheme="majorHAnsi"/>
          <w:sz w:val="28"/>
          <w:szCs w:val="28"/>
        </w:rPr>
        <w:t>prévention,</w:t>
      </w:r>
      <w:r w:rsidR="001D0882" w:rsidRPr="00A15B26">
        <w:rPr>
          <w:rFonts w:asciiTheme="majorHAnsi" w:hAnsiTheme="majorHAnsi"/>
          <w:sz w:val="28"/>
          <w:szCs w:val="28"/>
        </w:rPr>
        <w:t xml:space="preserve"> la gestion et la transformation des </w:t>
      </w:r>
      <w:r w:rsidR="002539A1" w:rsidRPr="00A15B26">
        <w:rPr>
          <w:rFonts w:asciiTheme="majorHAnsi" w:hAnsiTheme="majorHAnsi"/>
          <w:sz w:val="28"/>
          <w:szCs w:val="28"/>
        </w:rPr>
        <w:t>conflits, elles</w:t>
      </w:r>
      <w:r w:rsidR="001D0882" w:rsidRPr="00A15B26">
        <w:rPr>
          <w:rFonts w:asciiTheme="majorHAnsi" w:hAnsiTheme="majorHAnsi"/>
          <w:sz w:val="28"/>
          <w:szCs w:val="28"/>
        </w:rPr>
        <w:t xml:space="preserve"> servent de guide d’</w:t>
      </w:r>
      <w:r w:rsidR="00E76852" w:rsidRPr="00A15B26">
        <w:rPr>
          <w:rFonts w:asciiTheme="majorHAnsi" w:hAnsiTheme="majorHAnsi"/>
          <w:sz w:val="28"/>
          <w:szCs w:val="28"/>
        </w:rPr>
        <w:t xml:space="preserve">orientation pour les </w:t>
      </w:r>
      <w:r w:rsidR="001D0882" w:rsidRPr="00A15B26">
        <w:rPr>
          <w:rFonts w:asciiTheme="majorHAnsi" w:hAnsiTheme="majorHAnsi"/>
          <w:sz w:val="28"/>
          <w:szCs w:val="28"/>
        </w:rPr>
        <w:t xml:space="preserve"> partenaires </w:t>
      </w:r>
      <w:r w:rsidR="002539A1" w:rsidRPr="00A15B26">
        <w:rPr>
          <w:rFonts w:asciiTheme="majorHAnsi" w:hAnsiTheme="majorHAnsi"/>
          <w:sz w:val="28"/>
          <w:szCs w:val="28"/>
        </w:rPr>
        <w:t>aux développements de la Commune.</w:t>
      </w:r>
    </w:p>
    <w:p w:rsidR="00687E88" w:rsidRDefault="00EB5970" w:rsidP="00B30F0C">
      <w:pPr>
        <w:pStyle w:val="Paragraphedeliste"/>
        <w:numPr>
          <w:ilvl w:val="0"/>
          <w:numId w:val="13"/>
        </w:numPr>
        <w:tabs>
          <w:tab w:val="left" w:pos="3105"/>
        </w:tabs>
        <w:spacing w:line="240" w:lineRule="auto"/>
        <w:jc w:val="both"/>
        <w:rPr>
          <w:rFonts w:asciiTheme="majorHAnsi" w:hAnsiTheme="majorHAnsi"/>
          <w:b/>
          <w:sz w:val="28"/>
          <w:szCs w:val="28"/>
        </w:rPr>
      </w:pPr>
      <w:r w:rsidRPr="00EB5970">
        <w:rPr>
          <w:rFonts w:asciiTheme="majorHAnsi" w:hAnsiTheme="majorHAnsi"/>
          <w:b/>
          <w:sz w:val="28"/>
          <w:szCs w:val="28"/>
        </w:rPr>
        <w:t xml:space="preserve">Les comités et commissions </w:t>
      </w:r>
      <w:r w:rsidR="00E7355A" w:rsidRPr="00EB5970">
        <w:rPr>
          <w:rFonts w:asciiTheme="majorHAnsi" w:hAnsiTheme="majorHAnsi"/>
          <w:b/>
          <w:sz w:val="28"/>
          <w:szCs w:val="28"/>
        </w:rPr>
        <w:t>ad ‘hoc</w:t>
      </w:r>
      <w:r w:rsidRPr="00EB5970">
        <w:rPr>
          <w:rFonts w:asciiTheme="majorHAnsi" w:hAnsiTheme="majorHAnsi"/>
          <w:b/>
          <w:sz w:val="28"/>
          <w:szCs w:val="28"/>
        </w:rPr>
        <w:t xml:space="preserve"> mis en place et leurs </w:t>
      </w:r>
      <w:r w:rsidR="00F404C7" w:rsidRPr="00EB5970">
        <w:rPr>
          <w:rFonts w:asciiTheme="majorHAnsi" w:hAnsiTheme="majorHAnsi"/>
          <w:b/>
          <w:sz w:val="28"/>
          <w:szCs w:val="28"/>
        </w:rPr>
        <w:t>activités.</w:t>
      </w:r>
    </w:p>
    <w:p w:rsidR="00F404C7" w:rsidRDefault="00F404C7" w:rsidP="00B30F0C">
      <w:pPr>
        <w:pStyle w:val="Paragraphedeliste"/>
        <w:numPr>
          <w:ilvl w:val="0"/>
          <w:numId w:val="17"/>
        </w:numPr>
        <w:tabs>
          <w:tab w:val="left" w:pos="3105"/>
        </w:tabs>
        <w:spacing w:line="240" w:lineRule="auto"/>
        <w:jc w:val="both"/>
        <w:rPr>
          <w:rFonts w:asciiTheme="majorHAnsi" w:hAnsiTheme="majorHAnsi"/>
          <w:sz w:val="28"/>
          <w:szCs w:val="28"/>
        </w:rPr>
      </w:pPr>
      <w:r w:rsidRPr="00F404C7">
        <w:rPr>
          <w:rFonts w:asciiTheme="majorHAnsi" w:hAnsiTheme="majorHAnsi"/>
          <w:sz w:val="28"/>
          <w:szCs w:val="28"/>
        </w:rPr>
        <w:t xml:space="preserve">Le comité de suivi et </w:t>
      </w:r>
      <w:r>
        <w:rPr>
          <w:rFonts w:asciiTheme="majorHAnsi" w:hAnsiTheme="majorHAnsi"/>
          <w:sz w:val="28"/>
          <w:szCs w:val="28"/>
        </w:rPr>
        <w:t>é</w:t>
      </w:r>
      <w:r w:rsidRPr="00F404C7">
        <w:rPr>
          <w:rFonts w:asciiTheme="majorHAnsi" w:hAnsiTheme="majorHAnsi"/>
          <w:sz w:val="28"/>
          <w:szCs w:val="28"/>
        </w:rPr>
        <w:t xml:space="preserve">valuation du </w:t>
      </w:r>
      <w:r>
        <w:rPr>
          <w:rFonts w:asciiTheme="majorHAnsi" w:hAnsiTheme="majorHAnsi"/>
          <w:sz w:val="28"/>
          <w:szCs w:val="28"/>
        </w:rPr>
        <w:t>Plan de développement Communal (PDC</w:t>
      </w:r>
      <w:r w:rsidR="00823CED">
        <w:rPr>
          <w:rFonts w:asciiTheme="majorHAnsi" w:hAnsiTheme="majorHAnsi"/>
          <w:sz w:val="28"/>
          <w:szCs w:val="28"/>
        </w:rPr>
        <w:t>),</w:t>
      </w:r>
      <w:r>
        <w:rPr>
          <w:rFonts w:asciiTheme="majorHAnsi" w:hAnsiTheme="majorHAnsi"/>
          <w:sz w:val="28"/>
          <w:szCs w:val="28"/>
        </w:rPr>
        <w:t xml:space="preserve"> assure le suivi –évaluation de l’exécution du PDC ;</w:t>
      </w:r>
    </w:p>
    <w:p w:rsidR="00351914" w:rsidRDefault="00351914" w:rsidP="00B30F0C">
      <w:pPr>
        <w:pStyle w:val="Paragraphedeliste"/>
        <w:numPr>
          <w:ilvl w:val="0"/>
          <w:numId w:val="17"/>
        </w:numPr>
        <w:tabs>
          <w:tab w:val="left" w:pos="3105"/>
        </w:tabs>
        <w:spacing w:line="240" w:lineRule="auto"/>
        <w:jc w:val="both"/>
        <w:rPr>
          <w:rFonts w:asciiTheme="majorHAnsi" w:hAnsiTheme="majorHAnsi"/>
          <w:sz w:val="28"/>
          <w:szCs w:val="28"/>
        </w:rPr>
      </w:pPr>
      <w:r>
        <w:rPr>
          <w:rFonts w:asciiTheme="majorHAnsi" w:hAnsiTheme="majorHAnsi"/>
          <w:sz w:val="28"/>
          <w:szCs w:val="28"/>
        </w:rPr>
        <w:t>La commission  permanente du recensement administratif de la population ;</w:t>
      </w:r>
    </w:p>
    <w:p w:rsidR="00351914" w:rsidRDefault="00351914" w:rsidP="00B30F0C">
      <w:pPr>
        <w:pStyle w:val="Paragraphedeliste"/>
        <w:numPr>
          <w:ilvl w:val="0"/>
          <w:numId w:val="17"/>
        </w:numPr>
        <w:tabs>
          <w:tab w:val="left" w:pos="3105"/>
        </w:tabs>
        <w:spacing w:line="240" w:lineRule="auto"/>
        <w:jc w:val="both"/>
        <w:rPr>
          <w:rFonts w:asciiTheme="majorHAnsi" w:hAnsiTheme="majorHAnsi"/>
          <w:sz w:val="28"/>
          <w:szCs w:val="28"/>
        </w:rPr>
      </w:pPr>
      <w:r>
        <w:rPr>
          <w:rFonts w:asciiTheme="majorHAnsi" w:hAnsiTheme="majorHAnsi"/>
          <w:sz w:val="28"/>
          <w:szCs w:val="28"/>
        </w:rPr>
        <w:t>Le comité technique d’élaboration du Plan de Développem</w:t>
      </w:r>
      <w:r w:rsidR="00080CB6">
        <w:rPr>
          <w:rFonts w:asciiTheme="majorHAnsi" w:hAnsiTheme="majorHAnsi"/>
          <w:sz w:val="28"/>
          <w:szCs w:val="28"/>
        </w:rPr>
        <w:t>ent de la Commune (PDC</w:t>
      </w:r>
      <w:r w:rsidR="001E67A2">
        <w:rPr>
          <w:rFonts w:asciiTheme="majorHAnsi" w:hAnsiTheme="majorHAnsi"/>
          <w:sz w:val="28"/>
          <w:szCs w:val="28"/>
        </w:rPr>
        <w:t>).</w:t>
      </w:r>
    </w:p>
    <w:p w:rsidR="00F404C7" w:rsidRPr="001E795B" w:rsidRDefault="00331982" w:rsidP="00B30F0C">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III. </w:t>
      </w:r>
      <w:r w:rsidRPr="00331982">
        <w:rPr>
          <w:rFonts w:asciiTheme="majorHAnsi" w:hAnsiTheme="majorHAnsi"/>
          <w:b/>
          <w:sz w:val="28"/>
          <w:szCs w:val="28"/>
          <w:u w:val="single"/>
        </w:rPr>
        <w:t>ACTIVITE</w:t>
      </w:r>
      <w:r w:rsidR="001E795B" w:rsidRPr="00331982">
        <w:rPr>
          <w:rFonts w:asciiTheme="majorHAnsi" w:hAnsiTheme="majorHAnsi"/>
          <w:b/>
          <w:sz w:val="28"/>
          <w:szCs w:val="28"/>
          <w:u w:val="single"/>
        </w:rPr>
        <w:t>S ET FONCTIONNEMENT DES SERVICES COMMUNAUX</w:t>
      </w:r>
    </w:p>
    <w:p w:rsidR="00843932" w:rsidRPr="000D20EF" w:rsidRDefault="00843932" w:rsidP="000D20EF">
      <w:pPr>
        <w:pStyle w:val="Paragraphedeliste"/>
        <w:numPr>
          <w:ilvl w:val="1"/>
          <w:numId w:val="30"/>
        </w:numPr>
        <w:tabs>
          <w:tab w:val="left" w:pos="3105"/>
        </w:tabs>
        <w:spacing w:line="240" w:lineRule="auto"/>
        <w:jc w:val="both"/>
        <w:rPr>
          <w:rFonts w:asciiTheme="majorHAnsi" w:hAnsiTheme="majorHAnsi"/>
          <w:sz w:val="28"/>
          <w:szCs w:val="28"/>
        </w:rPr>
      </w:pPr>
      <w:r w:rsidRPr="000D20EF">
        <w:rPr>
          <w:rFonts w:asciiTheme="majorHAnsi" w:hAnsiTheme="majorHAnsi"/>
          <w:b/>
          <w:sz w:val="28"/>
          <w:szCs w:val="28"/>
          <w:u w:val="single"/>
        </w:rPr>
        <w:t>Secrétariat général</w:t>
      </w:r>
    </w:p>
    <w:p w:rsidR="00990478" w:rsidRDefault="000F16B4" w:rsidP="000D20EF">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a</w:t>
      </w:r>
      <w:r w:rsidR="00BC7525" w:rsidRPr="00990478">
        <w:rPr>
          <w:rFonts w:asciiTheme="majorHAnsi" w:hAnsiTheme="majorHAnsi"/>
          <w:sz w:val="28"/>
          <w:szCs w:val="28"/>
        </w:rPr>
        <w:t>ppuis</w:t>
      </w:r>
      <w:proofErr w:type="gramEnd"/>
      <w:r w:rsidR="00BC7525" w:rsidRPr="00990478">
        <w:rPr>
          <w:rFonts w:asciiTheme="majorHAnsi" w:hAnsiTheme="majorHAnsi"/>
          <w:sz w:val="28"/>
          <w:szCs w:val="28"/>
        </w:rPr>
        <w:t xml:space="preserve"> technique au </w:t>
      </w:r>
      <w:r w:rsidR="00843932" w:rsidRPr="00990478">
        <w:rPr>
          <w:rFonts w:asciiTheme="majorHAnsi" w:hAnsiTheme="majorHAnsi"/>
          <w:sz w:val="28"/>
          <w:szCs w:val="28"/>
        </w:rPr>
        <w:t>Maire dans la gestion des affaires courantes ;</w:t>
      </w:r>
    </w:p>
    <w:p w:rsidR="00990478" w:rsidRDefault="00843932" w:rsidP="00990478">
      <w:pPr>
        <w:pStyle w:val="Paragraphedeliste"/>
        <w:numPr>
          <w:ilvl w:val="0"/>
          <w:numId w:val="29"/>
        </w:numPr>
        <w:tabs>
          <w:tab w:val="left" w:pos="3105"/>
        </w:tabs>
        <w:spacing w:line="240" w:lineRule="auto"/>
        <w:jc w:val="both"/>
        <w:rPr>
          <w:rFonts w:asciiTheme="majorHAnsi" w:hAnsiTheme="majorHAnsi"/>
          <w:sz w:val="28"/>
          <w:szCs w:val="28"/>
        </w:rPr>
      </w:pPr>
      <w:r w:rsidRPr="00990478">
        <w:rPr>
          <w:rFonts w:asciiTheme="majorHAnsi" w:hAnsiTheme="majorHAnsi"/>
          <w:sz w:val="28"/>
          <w:szCs w:val="28"/>
        </w:rPr>
        <w:t>-Assure</w:t>
      </w:r>
      <w:r w:rsidR="003156C2" w:rsidRPr="00990478">
        <w:rPr>
          <w:rFonts w:asciiTheme="majorHAnsi" w:hAnsiTheme="majorHAnsi"/>
          <w:sz w:val="28"/>
          <w:szCs w:val="28"/>
        </w:rPr>
        <w:t xml:space="preserve"> le suivi </w:t>
      </w:r>
      <w:proofErr w:type="gramStart"/>
      <w:r w:rsidR="003156C2" w:rsidRPr="00990478">
        <w:rPr>
          <w:rFonts w:asciiTheme="majorHAnsi" w:hAnsiTheme="majorHAnsi"/>
          <w:sz w:val="28"/>
          <w:szCs w:val="28"/>
        </w:rPr>
        <w:t>et  l</w:t>
      </w:r>
      <w:r w:rsidRPr="00990478">
        <w:rPr>
          <w:rFonts w:asciiTheme="majorHAnsi" w:hAnsiTheme="majorHAnsi"/>
          <w:sz w:val="28"/>
          <w:szCs w:val="28"/>
        </w:rPr>
        <w:t>’exécution</w:t>
      </w:r>
      <w:proofErr w:type="gramEnd"/>
      <w:r w:rsidRPr="00990478">
        <w:rPr>
          <w:rFonts w:asciiTheme="majorHAnsi" w:hAnsiTheme="majorHAnsi"/>
          <w:sz w:val="28"/>
          <w:szCs w:val="28"/>
        </w:rPr>
        <w:t xml:space="preserve"> </w:t>
      </w:r>
      <w:r w:rsidR="003156C2" w:rsidRPr="00990478">
        <w:rPr>
          <w:rFonts w:asciiTheme="majorHAnsi" w:hAnsiTheme="majorHAnsi"/>
          <w:sz w:val="28"/>
          <w:szCs w:val="28"/>
        </w:rPr>
        <w:t>du budget Communal ;</w:t>
      </w:r>
    </w:p>
    <w:p w:rsidR="00990478"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élabore</w:t>
      </w:r>
      <w:proofErr w:type="gramEnd"/>
      <w:r w:rsidR="009A1F47" w:rsidRPr="00990478">
        <w:rPr>
          <w:rFonts w:asciiTheme="majorHAnsi" w:hAnsiTheme="majorHAnsi"/>
          <w:sz w:val="28"/>
          <w:szCs w:val="28"/>
        </w:rPr>
        <w:t xml:space="preserve"> </w:t>
      </w:r>
      <w:r w:rsidR="003156C2" w:rsidRPr="00990478">
        <w:rPr>
          <w:rFonts w:asciiTheme="majorHAnsi" w:hAnsiTheme="majorHAnsi"/>
          <w:sz w:val="28"/>
          <w:szCs w:val="28"/>
        </w:rPr>
        <w:t>le compte administratif de l’ordonnateur ;</w:t>
      </w:r>
    </w:p>
    <w:p w:rsidR="00990478"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a</w:t>
      </w:r>
      <w:r w:rsidR="009A1F47" w:rsidRPr="00990478">
        <w:rPr>
          <w:rFonts w:asciiTheme="majorHAnsi" w:hAnsiTheme="majorHAnsi"/>
          <w:sz w:val="28"/>
          <w:szCs w:val="28"/>
        </w:rPr>
        <w:t>ssure</w:t>
      </w:r>
      <w:proofErr w:type="gramEnd"/>
      <w:r w:rsidR="0033333B" w:rsidRPr="00990478">
        <w:rPr>
          <w:rFonts w:asciiTheme="majorHAnsi" w:hAnsiTheme="majorHAnsi"/>
          <w:sz w:val="28"/>
          <w:szCs w:val="28"/>
        </w:rPr>
        <w:t xml:space="preserve"> le rapportage des sessions du Conseil </w:t>
      </w:r>
      <w:r w:rsidR="000A0119" w:rsidRPr="00990478">
        <w:rPr>
          <w:rFonts w:asciiTheme="majorHAnsi" w:hAnsiTheme="majorHAnsi"/>
          <w:sz w:val="28"/>
          <w:szCs w:val="28"/>
        </w:rPr>
        <w:t>Municipal,</w:t>
      </w:r>
      <w:r w:rsidR="00645BB7" w:rsidRPr="00990478">
        <w:rPr>
          <w:rFonts w:asciiTheme="majorHAnsi" w:hAnsiTheme="majorHAnsi"/>
          <w:sz w:val="28"/>
          <w:szCs w:val="28"/>
        </w:rPr>
        <w:t xml:space="preserve"> de sessions des </w:t>
      </w:r>
      <w:r w:rsidR="0033333B" w:rsidRPr="00990478">
        <w:rPr>
          <w:rFonts w:asciiTheme="majorHAnsi" w:hAnsiTheme="majorHAnsi"/>
          <w:sz w:val="28"/>
          <w:szCs w:val="28"/>
        </w:rPr>
        <w:t xml:space="preserve"> cadre</w:t>
      </w:r>
      <w:r w:rsidR="00645BB7" w:rsidRPr="00990478">
        <w:rPr>
          <w:rFonts w:asciiTheme="majorHAnsi" w:hAnsiTheme="majorHAnsi"/>
          <w:sz w:val="28"/>
          <w:szCs w:val="28"/>
        </w:rPr>
        <w:t>s de concertation</w:t>
      </w:r>
      <w:r w:rsidR="0033333B" w:rsidRPr="00990478">
        <w:rPr>
          <w:rFonts w:asciiTheme="majorHAnsi" w:hAnsiTheme="majorHAnsi"/>
          <w:sz w:val="28"/>
          <w:szCs w:val="28"/>
        </w:rPr>
        <w:t> </w:t>
      </w:r>
      <w:r w:rsidR="00B059C7" w:rsidRPr="00990478">
        <w:rPr>
          <w:rFonts w:asciiTheme="majorHAnsi" w:hAnsiTheme="majorHAnsi"/>
          <w:sz w:val="28"/>
          <w:szCs w:val="28"/>
        </w:rPr>
        <w:t xml:space="preserve"> et autres réunions </w:t>
      </w:r>
      <w:r w:rsidR="0033333B" w:rsidRPr="00990478">
        <w:rPr>
          <w:rFonts w:asciiTheme="majorHAnsi" w:hAnsiTheme="majorHAnsi"/>
          <w:sz w:val="28"/>
          <w:szCs w:val="28"/>
        </w:rPr>
        <w:t>;</w:t>
      </w:r>
    </w:p>
    <w:p w:rsidR="00990478"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établi</w:t>
      </w:r>
      <w:proofErr w:type="gramEnd"/>
      <w:r w:rsidR="00C617C0" w:rsidRPr="00990478">
        <w:rPr>
          <w:rFonts w:asciiTheme="majorHAnsi" w:hAnsiTheme="majorHAnsi"/>
          <w:sz w:val="28"/>
          <w:szCs w:val="28"/>
        </w:rPr>
        <w:t xml:space="preserve"> les actes de sessions et leur transmission à la Tutelle ;</w:t>
      </w:r>
    </w:p>
    <w:p w:rsidR="00990478"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élabore</w:t>
      </w:r>
      <w:proofErr w:type="gramEnd"/>
      <w:r w:rsidRPr="00990478">
        <w:rPr>
          <w:rFonts w:asciiTheme="majorHAnsi" w:hAnsiTheme="majorHAnsi"/>
          <w:sz w:val="28"/>
          <w:szCs w:val="28"/>
        </w:rPr>
        <w:t xml:space="preserve"> </w:t>
      </w:r>
      <w:r w:rsidR="000A0119" w:rsidRPr="00990478">
        <w:rPr>
          <w:rFonts w:asciiTheme="majorHAnsi" w:hAnsiTheme="majorHAnsi"/>
          <w:sz w:val="28"/>
          <w:szCs w:val="28"/>
        </w:rPr>
        <w:t xml:space="preserve">la comptabilité matière de </w:t>
      </w:r>
      <w:r w:rsidR="00F66D42" w:rsidRPr="00990478">
        <w:rPr>
          <w:rFonts w:asciiTheme="majorHAnsi" w:hAnsiTheme="majorHAnsi"/>
          <w:sz w:val="28"/>
          <w:szCs w:val="28"/>
        </w:rPr>
        <w:t xml:space="preserve">la </w:t>
      </w:r>
      <w:r w:rsidR="000A0119" w:rsidRPr="00990478">
        <w:rPr>
          <w:rFonts w:asciiTheme="majorHAnsi" w:hAnsiTheme="majorHAnsi"/>
          <w:sz w:val="28"/>
          <w:szCs w:val="28"/>
        </w:rPr>
        <w:t>Mairie</w:t>
      </w:r>
      <w:r w:rsidR="00F66D42" w:rsidRPr="00990478">
        <w:rPr>
          <w:rFonts w:asciiTheme="majorHAnsi" w:hAnsiTheme="majorHAnsi"/>
          <w:sz w:val="28"/>
          <w:szCs w:val="28"/>
        </w:rPr>
        <w:t> ;</w:t>
      </w:r>
    </w:p>
    <w:p w:rsidR="00990478"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assure</w:t>
      </w:r>
      <w:proofErr w:type="gramEnd"/>
      <w:r w:rsidR="00D5147E" w:rsidRPr="00990478">
        <w:rPr>
          <w:rFonts w:asciiTheme="majorHAnsi" w:hAnsiTheme="majorHAnsi"/>
          <w:sz w:val="28"/>
          <w:szCs w:val="28"/>
        </w:rPr>
        <w:t xml:space="preserve"> la coordination des services techniques et partenaires technique et financier  (</w:t>
      </w:r>
      <w:r w:rsidR="006806A4" w:rsidRPr="00990478">
        <w:rPr>
          <w:rFonts w:asciiTheme="majorHAnsi" w:hAnsiTheme="majorHAnsi"/>
          <w:sz w:val="28"/>
          <w:szCs w:val="28"/>
        </w:rPr>
        <w:t>Projets,</w:t>
      </w:r>
      <w:r w:rsidR="00D5147E" w:rsidRPr="00990478">
        <w:rPr>
          <w:rFonts w:asciiTheme="majorHAnsi" w:hAnsiTheme="majorHAnsi"/>
          <w:sz w:val="28"/>
          <w:szCs w:val="28"/>
        </w:rPr>
        <w:t xml:space="preserve"> </w:t>
      </w:r>
      <w:proofErr w:type="spellStart"/>
      <w:r w:rsidR="00823CED" w:rsidRPr="00990478">
        <w:rPr>
          <w:rFonts w:asciiTheme="majorHAnsi" w:hAnsiTheme="majorHAnsi"/>
          <w:sz w:val="28"/>
          <w:szCs w:val="28"/>
        </w:rPr>
        <w:t>ONGs</w:t>
      </w:r>
      <w:proofErr w:type="spellEnd"/>
      <w:r w:rsidR="00823CED" w:rsidRPr="00990478">
        <w:rPr>
          <w:rFonts w:asciiTheme="majorHAnsi" w:hAnsiTheme="majorHAnsi"/>
          <w:sz w:val="28"/>
          <w:szCs w:val="28"/>
        </w:rPr>
        <w:t>,</w:t>
      </w:r>
      <w:r w:rsidR="00D5147E" w:rsidRPr="00990478">
        <w:rPr>
          <w:rFonts w:asciiTheme="majorHAnsi" w:hAnsiTheme="majorHAnsi"/>
          <w:sz w:val="28"/>
          <w:szCs w:val="28"/>
        </w:rPr>
        <w:t xml:space="preserve"> </w:t>
      </w:r>
      <w:r w:rsidR="00823CED" w:rsidRPr="00990478">
        <w:rPr>
          <w:rFonts w:asciiTheme="majorHAnsi" w:hAnsiTheme="majorHAnsi"/>
          <w:sz w:val="28"/>
          <w:szCs w:val="28"/>
        </w:rPr>
        <w:t>Associations,</w:t>
      </w:r>
      <w:r w:rsidR="00AB1BE3" w:rsidRPr="00990478">
        <w:rPr>
          <w:rFonts w:asciiTheme="majorHAnsi" w:hAnsiTheme="majorHAnsi"/>
          <w:sz w:val="28"/>
          <w:szCs w:val="28"/>
        </w:rPr>
        <w:t xml:space="preserve"> </w:t>
      </w:r>
      <w:r w:rsidR="00D5147E" w:rsidRPr="00990478">
        <w:rPr>
          <w:rFonts w:asciiTheme="majorHAnsi" w:hAnsiTheme="majorHAnsi"/>
          <w:sz w:val="28"/>
          <w:szCs w:val="28"/>
        </w:rPr>
        <w:t>etc.)</w:t>
      </w:r>
      <w:r w:rsidRPr="00990478">
        <w:rPr>
          <w:rFonts w:asciiTheme="majorHAnsi" w:hAnsiTheme="majorHAnsi"/>
          <w:sz w:val="28"/>
          <w:szCs w:val="28"/>
        </w:rPr>
        <w:t> ;</w:t>
      </w:r>
    </w:p>
    <w:p w:rsidR="00990478" w:rsidRPr="000D20EF" w:rsidRDefault="000F16B4" w:rsidP="00990478">
      <w:pPr>
        <w:pStyle w:val="Paragraphedeliste"/>
        <w:numPr>
          <w:ilvl w:val="0"/>
          <w:numId w:val="29"/>
        </w:numPr>
        <w:tabs>
          <w:tab w:val="left" w:pos="3105"/>
        </w:tabs>
        <w:spacing w:line="240" w:lineRule="auto"/>
        <w:jc w:val="both"/>
        <w:rPr>
          <w:rFonts w:asciiTheme="majorHAnsi" w:hAnsiTheme="majorHAnsi"/>
          <w:sz w:val="28"/>
          <w:szCs w:val="28"/>
        </w:rPr>
      </w:pPr>
      <w:proofErr w:type="gramStart"/>
      <w:r w:rsidRPr="00990478">
        <w:rPr>
          <w:rFonts w:asciiTheme="majorHAnsi" w:hAnsiTheme="majorHAnsi"/>
          <w:sz w:val="28"/>
          <w:szCs w:val="28"/>
        </w:rPr>
        <w:t>élabore</w:t>
      </w:r>
      <w:proofErr w:type="gramEnd"/>
      <w:r w:rsidRPr="00990478">
        <w:rPr>
          <w:rFonts w:asciiTheme="majorHAnsi" w:hAnsiTheme="majorHAnsi"/>
          <w:sz w:val="28"/>
          <w:szCs w:val="28"/>
        </w:rPr>
        <w:t xml:space="preserve"> le rapport général de la </w:t>
      </w:r>
      <w:r w:rsidR="001B29AA" w:rsidRPr="00990478">
        <w:rPr>
          <w:rFonts w:asciiTheme="majorHAnsi" w:hAnsiTheme="majorHAnsi"/>
          <w:sz w:val="28"/>
          <w:szCs w:val="28"/>
        </w:rPr>
        <w:t>Commune.</w:t>
      </w:r>
    </w:p>
    <w:p w:rsidR="003C788D" w:rsidRDefault="003C788D" w:rsidP="00990478">
      <w:pPr>
        <w:tabs>
          <w:tab w:val="left" w:pos="3105"/>
        </w:tabs>
        <w:spacing w:line="240" w:lineRule="auto"/>
        <w:jc w:val="both"/>
        <w:rPr>
          <w:rFonts w:asciiTheme="majorHAnsi" w:hAnsiTheme="majorHAnsi"/>
          <w:b/>
          <w:sz w:val="28"/>
          <w:szCs w:val="28"/>
          <w:u w:val="single"/>
        </w:rPr>
      </w:pPr>
      <w:r w:rsidRPr="009C2C19">
        <w:rPr>
          <w:rFonts w:asciiTheme="majorHAnsi" w:hAnsiTheme="majorHAnsi"/>
          <w:b/>
          <w:sz w:val="28"/>
          <w:szCs w:val="28"/>
        </w:rPr>
        <w:t>3.2</w:t>
      </w:r>
      <w:r>
        <w:rPr>
          <w:rFonts w:asciiTheme="majorHAnsi" w:hAnsiTheme="majorHAnsi"/>
          <w:sz w:val="28"/>
          <w:szCs w:val="28"/>
        </w:rPr>
        <w:t xml:space="preserve"> </w:t>
      </w:r>
      <w:r w:rsidR="00F113AB">
        <w:rPr>
          <w:rFonts w:asciiTheme="majorHAnsi" w:hAnsiTheme="majorHAnsi"/>
          <w:b/>
          <w:sz w:val="28"/>
          <w:szCs w:val="28"/>
          <w:u w:val="single"/>
        </w:rPr>
        <w:t>Service communal Etat civil et R</w:t>
      </w:r>
      <w:r w:rsidRPr="003C788D">
        <w:rPr>
          <w:rFonts w:asciiTheme="majorHAnsi" w:hAnsiTheme="majorHAnsi"/>
          <w:b/>
          <w:sz w:val="28"/>
          <w:szCs w:val="28"/>
          <w:u w:val="single"/>
        </w:rPr>
        <w:t>ecensement</w:t>
      </w:r>
    </w:p>
    <w:p w:rsidR="00503B22" w:rsidRPr="00F5770A" w:rsidRDefault="003C788D" w:rsidP="00B30F0C">
      <w:pPr>
        <w:pStyle w:val="Paragraphedeliste"/>
        <w:numPr>
          <w:ilvl w:val="0"/>
          <w:numId w:val="25"/>
        </w:numPr>
        <w:tabs>
          <w:tab w:val="left" w:pos="3105"/>
        </w:tabs>
        <w:spacing w:line="240" w:lineRule="auto"/>
        <w:jc w:val="both"/>
        <w:rPr>
          <w:rFonts w:asciiTheme="majorHAnsi" w:hAnsiTheme="majorHAnsi"/>
          <w:sz w:val="28"/>
          <w:szCs w:val="28"/>
        </w:rPr>
      </w:pPr>
      <w:r w:rsidRPr="00503B22">
        <w:rPr>
          <w:rFonts w:asciiTheme="majorHAnsi" w:hAnsiTheme="majorHAnsi"/>
          <w:sz w:val="28"/>
          <w:szCs w:val="28"/>
        </w:rPr>
        <w:t>Ressources humaines affect</w:t>
      </w:r>
      <w:r w:rsidR="00D223F9" w:rsidRPr="00503B22">
        <w:rPr>
          <w:rFonts w:asciiTheme="majorHAnsi" w:hAnsiTheme="majorHAnsi"/>
          <w:sz w:val="28"/>
          <w:szCs w:val="28"/>
        </w:rPr>
        <w:t>ées</w:t>
      </w:r>
      <w:r w:rsidR="00F5770A">
        <w:rPr>
          <w:rFonts w:asciiTheme="majorHAnsi" w:hAnsiTheme="majorHAnsi"/>
          <w:sz w:val="28"/>
          <w:szCs w:val="28"/>
        </w:rPr>
        <w:t> : le</w:t>
      </w:r>
      <w:r w:rsidR="00503B22" w:rsidRPr="00F5770A">
        <w:rPr>
          <w:rFonts w:asciiTheme="majorHAnsi" w:hAnsiTheme="majorHAnsi"/>
          <w:sz w:val="28"/>
          <w:szCs w:val="28"/>
        </w:rPr>
        <w:t xml:space="preserve"> service communal d’état civil compte à un effectif de deux (02) agents, vingt deux (22) préposés aux écritures.</w:t>
      </w:r>
    </w:p>
    <w:p w:rsidR="00503B22" w:rsidRDefault="00503B22" w:rsidP="00B30F0C">
      <w:pPr>
        <w:pStyle w:val="Paragraphedeliste"/>
        <w:numPr>
          <w:ilvl w:val="0"/>
          <w:numId w:val="25"/>
        </w:numPr>
        <w:tabs>
          <w:tab w:val="left" w:pos="3105"/>
        </w:tabs>
        <w:spacing w:line="240" w:lineRule="auto"/>
        <w:jc w:val="both"/>
        <w:rPr>
          <w:rFonts w:asciiTheme="majorHAnsi" w:hAnsiTheme="majorHAnsi"/>
          <w:sz w:val="28"/>
          <w:szCs w:val="28"/>
        </w:rPr>
      </w:pPr>
      <w:r>
        <w:rPr>
          <w:rFonts w:asciiTheme="majorHAnsi" w:hAnsiTheme="majorHAnsi"/>
          <w:sz w:val="28"/>
          <w:szCs w:val="28"/>
        </w:rPr>
        <w:t>Situation des centre de déclaration ouvert et fonctionnel de la commune.</w:t>
      </w:r>
    </w:p>
    <w:p w:rsidR="00503B22" w:rsidRDefault="00503B22" w:rsidP="00990478">
      <w:pPr>
        <w:tabs>
          <w:tab w:val="left" w:pos="990"/>
        </w:tabs>
        <w:spacing w:line="240" w:lineRule="auto"/>
        <w:jc w:val="both"/>
        <w:rPr>
          <w:rFonts w:asciiTheme="majorHAnsi" w:hAnsiTheme="majorHAnsi"/>
          <w:sz w:val="28"/>
          <w:szCs w:val="28"/>
        </w:rPr>
      </w:pPr>
      <w:r>
        <w:rPr>
          <w:rFonts w:asciiTheme="majorHAnsi" w:hAnsiTheme="majorHAnsi"/>
          <w:sz w:val="28"/>
          <w:szCs w:val="28"/>
        </w:rPr>
        <w:t>On</w:t>
      </w:r>
      <w:r w:rsidR="00485761">
        <w:rPr>
          <w:rFonts w:asciiTheme="majorHAnsi" w:hAnsiTheme="majorHAnsi"/>
          <w:sz w:val="28"/>
          <w:szCs w:val="28"/>
        </w:rPr>
        <w:t xml:space="preserve"> </w:t>
      </w:r>
      <w:r>
        <w:rPr>
          <w:rFonts w:asciiTheme="majorHAnsi" w:hAnsiTheme="majorHAnsi"/>
          <w:sz w:val="28"/>
          <w:szCs w:val="28"/>
        </w:rPr>
        <w:t xml:space="preserve">dénombre </w:t>
      </w:r>
      <w:r w:rsidR="00485761">
        <w:rPr>
          <w:rFonts w:asciiTheme="majorHAnsi" w:hAnsiTheme="majorHAnsi"/>
          <w:sz w:val="28"/>
          <w:szCs w:val="28"/>
        </w:rPr>
        <w:t>57 centres de déclarations dans la commune, dont 33 sont  opérationnels.</w:t>
      </w:r>
    </w:p>
    <w:p w:rsidR="00990478" w:rsidRPr="00990478" w:rsidRDefault="00FA0488" w:rsidP="00990478">
      <w:pPr>
        <w:pStyle w:val="Paragraphedeliste"/>
        <w:numPr>
          <w:ilvl w:val="0"/>
          <w:numId w:val="25"/>
        </w:numPr>
        <w:tabs>
          <w:tab w:val="left" w:pos="990"/>
        </w:tabs>
        <w:spacing w:line="240" w:lineRule="auto"/>
        <w:jc w:val="both"/>
        <w:rPr>
          <w:rFonts w:asciiTheme="majorHAnsi" w:hAnsiTheme="majorHAnsi"/>
          <w:b/>
          <w:sz w:val="28"/>
          <w:szCs w:val="28"/>
        </w:rPr>
      </w:pPr>
      <w:r w:rsidRPr="0002077D">
        <w:rPr>
          <w:rFonts w:asciiTheme="majorHAnsi" w:hAnsiTheme="majorHAnsi"/>
          <w:b/>
          <w:sz w:val="28"/>
          <w:szCs w:val="28"/>
        </w:rPr>
        <w:t>Tableau indicatif des actes d’état civil établis en 2023.</w:t>
      </w:r>
    </w:p>
    <w:p w:rsidR="00990478" w:rsidRPr="0002077D" w:rsidRDefault="00990478" w:rsidP="00990478">
      <w:pPr>
        <w:pStyle w:val="Paragraphedeliste"/>
        <w:tabs>
          <w:tab w:val="left" w:pos="990"/>
        </w:tabs>
        <w:spacing w:line="240" w:lineRule="auto"/>
        <w:ind w:left="360"/>
        <w:jc w:val="both"/>
        <w:rPr>
          <w:rFonts w:asciiTheme="majorHAnsi" w:hAnsiTheme="majorHAnsi"/>
          <w:b/>
          <w:sz w:val="28"/>
          <w:szCs w:val="28"/>
        </w:rPr>
      </w:pPr>
    </w:p>
    <w:tbl>
      <w:tblPr>
        <w:tblStyle w:val="Grilledutableau"/>
        <w:tblW w:w="0" w:type="auto"/>
        <w:jc w:val="center"/>
        <w:tblLook w:val="04A0" w:firstRow="1" w:lastRow="0" w:firstColumn="1" w:lastColumn="0" w:noHBand="0" w:noVBand="1"/>
      </w:tblPr>
      <w:tblGrid>
        <w:gridCol w:w="3070"/>
        <w:gridCol w:w="3167"/>
        <w:gridCol w:w="2835"/>
      </w:tblGrid>
      <w:tr w:rsidR="00FA0488" w:rsidTr="00990478">
        <w:trPr>
          <w:jc w:val="center"/>
        </w:trPr>
        <w:tc>
          <w:tcPr>
            <w:tcW w:w="3070"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Type d’actes</w:t>
            </w:r>
          </w:p>
        </w:tc>
        <w:tc>
          <w:tcPr>
            <w:tcW w:w="3167"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Déclarations directes</w:t>
            </w:r>
          </w:p>
        </w:tc>
        <w:tc>
          <w:tcPr>
            <w:tcW w:w="2835"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Jugements déclaratifs</w:t>
            </w:r>
          </w:p>
        </w:tc>
      </w:tr>
      <w:tr w:rsidR="00FA0488" w:rsidTr="00990478">
        <w:trPr>
          <w:jc w:val="center"/>
        </w:trPr>
        <w:tc>
          <w:tcPr>
            <w:tcW w:w="3070"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Naissance</w:t>
            </w:r>
          </w:p>
        </w:tc>
        <w:tc>
          <w:tcPr>
            <w:tcW w:w="3167"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923</w:t>
            </w:r>
          </w:p>
        </w:tc>
        <w:tc>
          <w:tcPr>
            <w:tcW w:w="2835"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887</w:t>
            </w:r>
          </w:p>
        </w:tc>
      </w:tr>
      <w:tr w:rsidR="00FA0488" w:rsidRPr="00FF68B9" w:rsidTr="00990478">
        <w:trPr>
          <w:jc w:val="center"/>
        </w:trPr>
        <w:tc>
          <w:tcPr>
            <w:tcW w:w="3070"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Mariage</w:t>
            </w:r>
          </w:p>
        </w:tc>
        <w:tc>
          <w:tcPr>
            <w:tcW w:w="3167"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12</w:t>
            </w:r>
          </w:p>
        </w:tc>
        <w:tc>
          <w:tcPr>
            <w:tcW w:w="2835"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02</w:t>
            </w:r>
          </w:p>
        </w:tc>
      </w:tr>
      <w:tr w:rsidR="00FA0488" w:rsidTr="00990478">
        <w:trPr>
          <w:jc w:val="center"/>
        </w:trPr>
        <w:tc>
          <w:tcPr>
            <w:tcW w:w="3070"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Décès</w:t>
            </w:r>
          </w:p>
        </w:tc>
        <w:tc>
          <w:tcPr>
            <w:tcW w:w="3167"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12</w:t>
            </w:r>
          </w:p>
        </w:tc>
        <w:tc>
          <w:tcPr>
            <w:tcW w:w="2835" w:type="dxa"/>
          </w:tcPr>
          <w:p w:rsidR="00FA0488" w:rsidRDefault="00FA0488"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04</w:t>
            </w:r>
          </w:p>
        </w:tc>
      </w:tr>
    </w:tbl>
    <w:p w:rsidR="00990478" w:rsidRDefault="00990478" w:rsidP="00990478">
      <w:pPr>
        <w:pStyle w:val="Paragraphedeliste"/>
        <w:tabs>
          <w:tab w:val="left" w:pos="990"/>
        </w:tabs>
        <w:spacing w:line="240" w:lineRule="auto"/>
        <w:ind w:left="360"/>
        <w:jc w:val="both"/>
        <w:rPr>
          <w:rFonts w:asciiTheme="majorHAnsi" w:hAnsiTheme="majorHAnsi"/>
          <w:b/>
          <w:sz w:val="28"/>
          <w:szCs w:val="28"/>
        </w:rPr>
      </w:pPr>
    </w:p>
    <w:p w:rsidR="000D20EF" w:rsidRDefault="000D20EF" w:rsidP="00990478">
      <w:pPr>
        <w:pStyle w:val="Paragraphedeliste"/>
        <w:tabs>
          <w:tab w:val="left" w:pos="990"/>
        </w:tabs>
        <w:spacing w:line="240" w:lineRule="auto"/>
        <w:ind w:left="360"/>
        <w:jc w:val="both"/>
        <w:rPr>
          <w:rFonts w:asciiTheme="majorHAnsi" w:hAnsiTheme="majorHAnsi"/>
          <w:b/>
          <w:sz w:val="28"/>
          <w:szCs w:val="28"/>
        </w:rPr>
      </w:pPr>
    </w:p>
    <w:p w:rsidR="00FA0488" w:rsidRDefault="0002077D" w:rsidP="00864B68">
      <w:pPr>
        <w:pStyle w:val="Paragraphedeliste"/>
        <w:numPr>
          <w:ilvl w:val="0"/>
          <w:numId w:val="25"/>
        </w:numPr>
        <w:tabs>
          <w:tab w:val="left" w:pos="990"/>
        </w:tabs>
        <w:spacing w:line="240" w:lineRule="auto"/>
        <w:jc w:val="both"/>
        <w:rPr>
          <w:rFonts w:asciiTheme="majorHAnsi" w:hAnsiTheme="majorHAnsi"/>
          <w:b/>
          <w:sz w:val="28"/>
          <w:szCs w:val="28"/>
        </w:rPr>
      </w:pPr>
      <w:r w:rsidRPr="00864B68">
        <w:rPr>
          <w:rFonts w:asciiTheme="majorHAnsi" w:hAnsiTheme="majorHAnsi"/>
          <w:b/>
          <w:sz w:val="28"/>
          <w:szCs w:val="28"/>
        </w:rPr>
        <w:lastRenderedPageBreak/>
        <w:t xml:space="preserve">Tableau indicatif des outils/équipement de travail et des </w:t>
      </w:r>
      <w:r w:rsidR="00864B68" w:rsidRPr="00864B68">
        <w:rPr>
          <w:rFonts w:asciiTheme="majorHAnsi" w:hAnsiTheme="majorHAnsi"/>
          <w:b/>
          <w:sz w:val="28"/>
          <w:szCs w:val="28"/>
        </w:rPr>
        <w:t xml:space="preserve">                        </w:t>
      </w:r>
      <w:r w:rsidRPr="00864B68">
        <w:rPr>
          <w:rFonts w:asciiTheme="majorHAnsi" w:hAnsiTheme="majorHAnsi"/>
          <w:b/>
          <w:sz w:val="28"/>
          <w:szCs w:val="28"/>
        </w:rPr>
        <w:t>conservations des informations du centre d’état civil.</w:t>
      </w:r>
    </w:p>
    <w:p w:rsidR="00990478" w:rsidRPr="00864B68" w:rsidRDefault="00990478" w:rsidP="00864B68">
      <w:pPr>
        <w:pStyle w:val="Paragraphedeliste"/>
        <w:numPr>
          <w:ilvl w:val="0"/>
          <w:numId w:val="25"/>
        </w:numPr>
        <w:tabs>
          <w:tab w:val="left" w:pos="990"/>
        </w:tabs>
        <w:spacing w:line="240" w:lineRule="auto"/>
        <w:jc w:val="both"/>
        <w:rPr>
          <w:rFonts w:asciiTheme="majorHAnsi" w:hAnsiTheme="majorHAnsi"/>
          <w:b/>
          <w:sz w:val="28"/>
          <w:szCs w:val="28"/>
        </w:rPr>
      </w:pPr>
    </w:p>
    <w:tbl>
      <w:tblPr>
        <w:tblStyle w:val="Grilledutableau"/>
        <w:tblW w:w="9649" w:type="dxa"/>
        <w:jc w:val="center"/>
        <w:tblLayout w:type="fixed"/>
        <w:tblLook w:val="04A0" w:firstRow="1" w:lastRow="0" w:firstColumn="1" w:lastColumn="0" w:noHBand="0" w:noVBand="1"/>
      </w:tblPr>
      <w:tblGrid>
        <w:gridCol w:w="1878"/>
        <w:gridCol w:w="1109"/>
        <w:gridCol w:w="1134"/>
        <w:gridCol w:w="1559"/>
        <w:gridCol w:w="1559"/>
        <w:gridCol w:w="1560"/>
        <w:gridCol w:w="850"/>
      </w:tblGrid>
      <w:tr w:rsidR="002A1ECF" w:rsidTr="00990478">
        <w:trPr>
          <w:trHeight w:val="640"/>
          <w:jc w:val="center"/>
        </w:trPr>
        <w:tc>
          <w:tcPr>
            <w:tcW w:w="1878" w:type="dxa"/>
            <w:vMerge w:val="restart"/>
            <w:tcBorders>
              <w:right w:val="single" w:sz="4" w:space="0" w:color="auto"/>
              <w:tl2br w:val="single" w:sz="4" w:space="0" w:color="auto"/>
            </w:tcBorders>
          </w:tcPr>
          <w:p w:rsidR="002A1ECF" w:rsidRPr="00FF68B9" w:rsidRDefault="00990478" w:rsidP="00B30F0C">
            <w:pPr>
              <w:pStyle w:val="Paragraphedeliste"/>
              <w:tabs>
                <w:tab w:val="left" w:pos="990"/>
              </w:tabs>
              <w:ind w:left="0"/>
              <w:jc w:val="both"/>
              <w:rPr>
                <w:rFonts w:asciiTheme="majorHAnsi" w:hAnsiTheme="majorHAnsi"/>
                <w:b/>
                <w:sz w:val="28"/>
                <w:szCs w:val="28"/>
              </w:rPr>
            </w:pPr>
            <w:r>
              <w:rPr>
                <w:rFonts w:asciiTheme="majorHAnsi" w:hAnsiTheme="majorHAnsi"/>
                <w:b/>
                <w:sz w:val="28"/>
                <w:szCs w:val="28"/>
              </w:rPr>
              <w:t xml:space="preserve">            </w:t>
            </w:r>
            <w:r w:rsidR="002A1ECF" w:rsidRPr="00FF68B9">
              <w:rPr>
                <w:rFonts w:asciiTheme="majorHAnsi" w:hAnsiTheme="majorHAnsi"/>
                <w:b/>
                <w:sz w:val="28"/>
                <w:szCs w:val="28"/>
              </w:rPr>
              <w:t>Type</w:t>
            </w:r>
          </w:p>
          <w:p w:rsidR="002A1ECF" w:rsidRDefault="002A1ECF" w:rsidP="00B30F0C">
            <w:pPr>
              <w:jc w:val="both"/>
            </w:pPr>
          </w:p>
          <w:p w:rsidR="002A1ECF" w:rsidRPr="00FF68B9" w:rsidRDefault="002A1ECF" w:rsidP="00B30F0C">
            <w:pPr>
              <w:jc w:val="both"/>
              <w:rPr>
                <w:b/>
              </w:rPr>
            </w:pPr>
            <w:r w:rsidRPr="00FF68B9">
              <w:rPr>
                <w:b/>
              </w:rPr>
              <w:t>Nombre</w:t>
            </w:r>
          </w:p>
        </w:tc>
        <w:tc>
          <w:tcPr>
            <w:tcW w:w="1109" w:type="dxa"/>
            <w:tcBorders>
              <w:left w:val="single" w:sz="4" w:space="0" w:color="auto"/>
              <w:bottom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Bureau</w:t>
            </w:r>
          </w:p>
        </w:tc>
        <w:tc>
          <w:tcPr>
            <w:tcW w:w="1134" w:type="dxa"/>
            <w:tcBorders>
              <w:bottom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Chaises</w:t>
            </w:r>
          </w:p>
        </w:tc>
        <w:tc>
          <w:tcPr>
            <w:tcW w:w="1559" w:type="dxa"/>
            <w:tcBorders>
              <w:bottom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Armoire métallique</w:t>
            </w:r>
          </w:p>
        </w:tc>
        <w:tc>
          <w:tcPr>
            <w:tcW w:w="1559" w:type="dxa"/>
            <w:tcBorders>
              <w:bottom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Grande caisse métallique</w:t>
            </w:r>
          </w:p>
        </w:tc>
        <w:tc>
          <w:tcPr>
            <w:tcW w:w="1560" w:type="dxa"/>
            <w:tcBorders>
              <w:bottom w:val="single" w:sz="4" w:space="0" w:color="auto"/>
              <w:right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Petite caisse</w:t>
            </w:r>
          </w:p>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métallique</w:t>
            </w:r>
          </w:p>
        </w:tc>
        <w:tc>
          <w:tcPr>
            <w:tcW w:w="850" w:type="dxa"/>
            <w:tcBorders>
              <w:left w:val="single" w:sz="4" w:space="0" w:color="auto"/>
              <w:bottom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Moto</w:t>
            </w:r>
          </w:p>
          <w:p w:rsidR="002A1ECF" w:rsidRPr="002A1ECF" w:rsidRDefault="002A1ECF" w:rsidP="00B30F0C">
            <w:pPr>
              <w:jc w:val="both"/>
            </w:pPr>
            <w:r>
              <w:t>DT125</w:t>
            </w:r>
          </w:p>
        </w:tc>
      </w:tr>
      <w:tr w:rsidR="002A1ECF" w:rsidTr="00990478">
        <w:trPr>
          <w:trHeight w:val="233"/>
          <w:jc w:val="center"/>
        </w:trPr>
        <w:tc>
          <w:tcPr>
            <w:tcW w:w="1878" w:type="dxa"/>
            <w:vMerge/>
            <w:tcBorders>
              <w:right w:val="single" w:sz="4" w:space="0" w:color="auto"/>
              <w:tl2br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p>
        </w:tc>
        <w:tc>
          <w:tcPr>
            <w:tcW w:w="1109" w:type="dxa"/>
            <w:tcBorders>
              <w:top w:val="single" w:sz="4" w:space="0" w:color="auto"/>
              <w:left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w:t>
            </w:r>
            <w:r w:rsidR="00F5770A">
              <w:rPr>
                <w:rFonts w:asciiTheme="majorHAnsi" w:hAnsiTheme="majorHAnsi"/>
                <w:sz w:val="28"/>
                <w:szCs w:val="28"/>
              </w:rPr>
              <w:t>2</w:t>
            </w:r>
          </w:p>
        </w:tc>
        <w:tc>
          <w:tcPr>
            <w:tcW w:w="1134" w:type="dxa"/>
            <w:tcBorders>
              <w:top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02</w:t>
            </w:r>
          </w:p>
        </w:tc>
        <w:tc>
          <w:tcPr>
            <w:tcW w:w="1559" w:type="dxa"/>
            <w:tcBorders>
              <w:top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02</w:t>
            </w:r>
          </w:p>
        </w:tc>
        <w:tc>
          <w:tcPr>
            <w:tcW w:w="1559" w:type="dxa"/>
            <w:tcBorders>
              <w:top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04</w:t>
            </w:r>
          </w:p>
        </w:tc>
        <w:tc>
          <w:tcPr>
            <w:tcW w:w="1560" w:type="dxa"/>
            <w:tcBorders>
              <w:top w:val="single" w:sz="4" w:space="0" w:color="auto"/>
              <w:right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02</w:t>
            </w:r>
          </w:p>
        </w:tc>
        <w:tc>
          <w:tcPr>
            <w:tcW w:w="850" w:type="dxa"/>
            <w:tcBorders>
              <w:top w:val="single" w:sz="4" w:space="0" w:color="auto"/>
              <w:left w:val="single" w:sz="4" w:space="0" w:color="auto"/>
            </w:tcBorders>
          </w:tcPr>
          <w:p w:rsidR="002A1ECF" w:rsidRDefault="002A1ECF" w:rsidP="00B30F0C">
            <w:pPr>
              <w:pStyle w:val="Paragraphedeliste"/>
              <w:tabs>
                <w:tab w:val="left" w:pos="990"/>
              </w:tabs>
              <w:ind w:left="0"/>
              <w:jc w:val="both"/>
              <w:rPr>
                <w:rFonts w:asciiTheme="majorHAnsi" w:hAnsiTheme="majorHAnsi"/>
                <w:sz w:val="28"/>
                <w:szCs w:val="28"/>
              </w:rPr>
            </w:pPr>
            <w:r>
              <w:rPr>
                <w:rFonts w:asciiTheme="majorHAnsi" w:hAnsiTheme="majorHAnsi"/>
                <w:sz w:val="28"/>
                <w:szCs w:val="28"/>
              </w:rPr>
              <w:t>01</w:t>
            </w:r>
          </w:p>
        </w:tc>
      </w:tr>
    </w:tbl>
    <w:p w:rsidR="00990478" w:rsidRDefault="00990478" w:rsidP="00990478">
      <w:pPr>
        <w:pStyle w:val="Paragraphedeliste"/>
        <w:tabs>
          <w:tab w:val="left" w:pos="990"/>
        </w:tabs>
        <w:spacing w:line="240" w:lineRule="auto"/>
        <w:ind w:left="360"/>
        <w:jc w:val="both"/>
        <w:rPr>
          <w:rFonts w:asciiTheme="majorHAnsi" w:hAnsiTheme="majorHAnsi"/>
          <w:sz w:val="28"/>
          <w:szCs w:val="28"/>
        </w:rPr>
      </w:pPr>
    </w:p>
    <w:p w:rsidR="00864B68" w:rsidRPr="00990478" w:rsidRDefault="00F5770A" w:rsidP="00800175">
      <w:pPr>
        <w:pStyle w:val="Paragraphedeliste"/>
        <w:numPr>
          <w:ilvl w:val="0"/>
          <w:numId w:val="25"/>
        </w:numPr>
        <w:tabs>
          <w:tab w:val="left" w:pos="990"/>
        </w:tabs>
        <w:spacing w:line="240" w:lineRule="auto"/>
        <w:jc w:val="both"/>
        <w:rPr>
          <w:rFonts w:asciiTheme="majorHAnsi" w:hAnsiTheme="majorHAnsi"/>
          <w:sz w:val="28"/>
          <w:szCs w:val="28"/>
        </w:rPr>
      </w:pPr>
      <w:r w:rsidRPr="00864B68">
        <w:rPr>
          <w:rFonts w:asciiTheme="majorHAnsi" w:hAnsiTheme="majorHAnsi"/>
          <w:sz w:val="28"/>
          <w:szCs w:val="28"/>
        </w:rPr>
        <w:t>Le délai moyen de délivrance d’un acte civil est de 60 jour</w:t>
      </w:r>
      <w:r w:rsidR="00864B68">
        <w:rPr>
          <w:rFonts w:asciiTheme="majorHAnsi" w:hAnsiTheme="majorHAnsi"/>
          <w:sz w:val="28"/>
          <w:szCs w:val="28"/>
        </w:rPr>
        <w:t>s.</w:t>
      </w:r>
    </w:p>
    <w:p w:rsidR="00F5770A" w:rsidRPr="00800175" w:rsidRDefault="00800175" w:rsidP="00800175">
      <w:pPr>
        <w:tabs>
          <w:tab w:val="left" w:pos="990"/>
        </w:tabs>
        <w:spacing w:line="240" w:lineRule="auto"/>
        <w:jc w:val="both"/>
        <w:rPr>
          <w:rFonts w:asciiTheme="majorHAnsi" w:hAnsiTheme="majorHAnsi"/>
          <w:b/>
          <w:sz w:val="28"/>
          <w:szCs w:val="28"/>
        </w:rPr>
      </w:pPr>
      <w:r>
        <w:rPr>
          <w:rFonts w:asciiTheme="majorHAnsi" w:hAnsiTheme="majorHAnsi"/>
          <w:b/>
          <w:sz w:val="28"/>
          <w:szCs w:val="28"/>
        </w:rPr>
        <w:t xml:space="preserve">   </w:t>
      </w:r>
      <w:r w:rsidR="00F5770A" w:rsidRPr="00800175">
        <w:rPr>
          <w:rFonts w:asciiTheme="majorHAnsi" w:hAnsiTheme="majorHAnsi"/>
          <w:b/>
          <w:sz w:val="28"/>
          <w:szCs w:val="28"/>
        </w:rPr>
        <w:t>Tableau indicatif des contraintes et de perspectives du domaine</w:t>
      </w:r>
    </w:p>
    <w:tbl>
      <w:tblPr>
        <w:tblStyle w:val="Grilledutableau"/>
        <w:tblW w:w="0" w:type="auto"/>
        <w:jc w:val="center"/>
        <w:tblLook w:val="04A0" w:firstRow="1" w:lastRow="0" w:firstColumn="1" w:lastColumn="0" w:noHBand="0" w:noVBand="1"/>
      </w:tblPr>
      <w:tblGrid>
        <w:gridCol w:w="5715"/>
        <w:gridCol w:w="4131"/>
      </w:tblGrid>
      <w:tr w:rsidR="00F5770A" w:rsidTr="00990478">
        <w:trPr>
          <w:jc w:val="center"/>
        </w:trPr>
        <w:tc>
          <w:tcPr>
            <w:tcW w:w="5715" w:type="dxa"/>
          </w:tcPr>
          <w:p w:rsidR="00F5770A" w:rsidRPr="009C2C19" w:rsidRDefault="00F5770A" w:rsidP="00B30F0C">
            <w:pPr>
              <w:pStyle w:val="Paragraphedeliste"/>
              <w:tabs>
                <w:tab w:val="left" w:pos="990"/>
              </w:tabs>
              <w:ind w:left="0"/>
              <w:jc w:val="both"/>
              <w:rPr>
                <w:rFonts w:asciiTheme="majorHAnsi" w:hAnsiTheme="majorHAnsi"/>
                <w:b/>
                <w:sz w:val="28"/>
                <w:szCs w:val="28"/>
              </w:rPr>
            </w:pPr>
            <w:r w:rsidRPr="009C2C19">
              <w:rPr>
                <w:rFonts w:asciiTheme="majorHAnsi" w:hAnsiTheme="majorHAnsi"/>
                <w:b/>
                <w:sz w:val="28"/>
                <w:szCs w:val="28"/>
              </w:rPr>
              <w:t>Contraintes</w:t>
            </w:r>
          </w:p>
        </w:tc>
        <w:tc>
          <w:tcPr>
            <w:tcW w:w="4131" w:type="dxa"/>
          </w:tcPr>
          <w:p w:rsidR="00F5770A" w:rsidRPr="009C2C19" w:rsidRDefault="00F5770A" w:rsidP="00B30F0C">
            <w:pPr>
              <w:pStyle w:val="Paragraphedeliste"/>
              <w:tabs>
                <w:tab w:val="left" w:pos="990"/>
              </w:tabs>
              <w:ind w:left="0"/>
              <w:jc w:val="both"/>
              <w:rPr>
                <w:rFonts w:asciiTheme="majorHAnsi" w:hAnsiTheme="majorHAnsi"/>
                <w:b/>
                <w:sz w:val="28"/>
                <w:szCs w:val="28"/>
              </w:rPr>
            </w:pPr>
            <w:r w:rsidRPr="009C2C19">
              <w:rPr>
                <w:rFonts w:asciiTheme="majorHAnsi" w:hAnsiTheme="majorHAnsi"/>
                <w:b/>
                <w:sz w:val="28"/>
                <w:szCs w:val="28"/>
              </w:rPr>
              <w:t>Perspectives</w:t>
            </w:r>
          </w:p>
        </w:tc>
      </w:tr>
      <w:tr w:rsidR="00F5770A" w:rsidTr="00990478">
        <w:trPr>
          <w:trHeight w:val="1473"/>
          <w:jc w:val="center"/>
        </w:trPr>
        <w:tc>
          <w:tcPr>
            <w:tcW w:w="5715" w:type="dxa"/>
          </w:tcPr>
          <w:p w:rsidR="00F5770A" w:rsidRDefault="009C2C19" w:rsidP="00990478">
            <w:pPr>
              <w:pStyle w:val="Paragraphedeliste"/>
              <w:tabs>
                <w:tab w:val="left" w:pos="990"/>
              </w:tabs>
              <w:ind w:left="0"/>
              <w:rPr>
                <w:rFonts w:asciiTheme="majorHAnsi" w:hAnsiTheme="majorHAnsi"/>
                <w:sz w:val="28"/>
                <w:szCs w:val="28"/>
              </w:rPr>
            </w:pPr>
            <w:proofErr w:type="gramStart"/>
            <w:r w:rsidRPr="009C2C19">
              <w:rPr>
                <w:rFonts w:asciiTheme="majorHAnsi" w:hAnsiTheme="majorHAnsi"/>
                <w:b/>
                <w:sz w:val="28"/>
                <w:szCs w:val="28"/>
              </w:rPr>
              <w:t>.</w:t>
            </w:r>
            <w:r>
              <w:rPr>
                <w:rFonts w:asciiTheme="majorHAnsi" w:hAnsiTheme="majorHAnsi"/>
                <w:sz w:val="28"/>
                <w:szCs w:val="28"/>
              </w:rPr>
              <w:t>M</w:t>
            </w:r>
            <w:r w:rsidR="00F5770A">
              <w:rPr>
                <w:rFonts w:asciiTheme="majorHAnsi" w:hAnsiTheme="majorHAnsi"/>
                <w:sz w:val="28"/>
                <w:szCs w:val="28"/>
              </w:rPr>
              <w:t>anque</w:t>
            </w:r>
            <w:proofErr w:type="gramEnd"/>
            <w:r w:rsidR="00F5770A">
              <w:rPr>
                <w:rFonts w:asciiTheme="majorHAnsi" w:hAnsiTheme="majorHAnsi"/>
                <w:sz w:val="28"/>
                <w:szCs w:val="28"/>
              </w:rPr>
              <w:t xml:space="preserve"> de moyen de suivis ;</w:t>
            </w:r>
          </w:p>
          <w:p w:rsidR="00F5770A" w:rsidRDefault="009C2C19" w:rsidP="00990478">
            <w:pPr>
              <w:pStyle w:val="Paragraphedeliste"/>
              <w:tabs>
                <w:tab w:val="left" w:pos="990"/>
              </w:tabs>
              <w:ind w:left="0"/>
              <w:rPr>
                <w:rFonts w:asciiTheme="majorHAnsi" w:hAnsiTheme="majorHAnsi"/>
                <w:sz w:val="28"/>
                <w:szCs w:val="28"/>
              </w:rPr>
            </w:pPr>
            <w:r w:rsidRPr="009C2C19">
              <w:rPr>
                <w:rFonts w:asciiTheme="majorHAnsi" w:hAnsiTheme="majorHAnsi"/>
                <w:b/>
                <w:sz w:val="28"/>
                <w:szCs w:val="28"/>
              </w:rPr>
              <w:t>.</w:t>
            </w:r>
            <w:r>
              <w:rPr>
                <w:rFonts w:asciiTheme="majorHAnsi" w:hAnsiTheme="majorHAnsi"/>
                <w:sz w:val="28"/>
                <w:szCs w:val="28"/>
              </w:rPr>
              <w:t>I</w:t>
            </w:r>
            <w:r w:rsidR="00F5770A">
              <w:rPr>
                <w:rFonts w:asciiTheme="majorHAnsi" w:hAnsiTheme="majorHAnsi"/>
                <w:sz w:val="28"/>
                <w:szCs w:val="28"/>
              </w:rPr>
              <w:t>nsuffisance des préposés aux écritures ;</w:t>
            </w:r>
          </w:p>
          <w:p w:rsidR="00F5770A" w:rsidRDefault="009C2C19" w:rsidP="00990478">
            <w:pPr>
              <w:pStyle w:val="Paragraphedeliste"/>
              <w:tabs>
                <w:tab w:val="left" w:pos="990"/>
              </w:tabs>
              <w:ind w:left="0"/>
              <w:rPr>
                <w:rFonts w:asciiTheme="majorHAnsi" w:hAnsiTheme="majorHAnsi"/>
                <w:sz w:val="28"/>
                <w:szCs w:val="28"/>
              </w:rPr>
            </w:pPr>
            <w:r w:rsidRPr="009C2C19">
              <w:rPr>
                <w:rFonts w:asciiTheme="majorHAnsi" w:hAnsiTheme="majorHAnsi"/>
                <w:b/>
                <w:sz w:val="28"/>
                <w:szCs w:val="28"/>
              </w:rPr>
              <w:t>.</w:t>
            </w:r>
            <w:r>
              <w:rPr>
                <w:rFonts w:asciiTheme="majorHAnsi" w:hAnsiTheme="majorHAnsi"/>
                <w:sz w:val="28"/>
                <w:szCs w:val="28"/>
              </w:rPr>
              <w:t>E</w:t>
            </w:r>
            <w:r w:rsidR="00275255">
              <w:rPr>
                <w:rFonts w:asciiTheme="majorHAnsi" w:hAnsiTheme="majorHAnsi"/>
                <w:sz w:val="28"/>
                <w:szCs w:val="28"/>
              </w:rPr>
              <w:t xml:space="preserve">xiguïté </w:t>
            </w:r>
            <w:r w:rsidR="00F5770A">
              <w:rPr>
                <w:rFonts w:asciiTheme="majorHAnsi" w:hAnsiTheme="majorHAnsi"/>
                <w:sz w:val="28"/>
                <w:szCs w:val="28"/>
              </w:rPr>
              <w:t xml:space="preserve"> du    bureau</w:t>
            </w:r>
            <w:r w:rsidR="00275255">
              <w:rPr>
                <w:rFonts w:asciiTheme="majorHAnsi" w:hAnsiTheme="majorHAnsi"/>
                <w:sz w:val="28"/>
                <w:szCs w:val="28"/>
              </w:rPr>
              <w:t> ;</w:t>
            </w:r>
          </w:p>
          <w:p w:rsidR="00275255" w:rsidRDefault="009C2C19" w:rsidP="00990478">
            <w:pPr>
              <w:pStyle w:val="Paragraphedeliste"/>
              <w:tabs>
                <w:tab w:val="left" w:pos="990"/>
              </w:tabs>
              <w:ind w:left="0"/>
              <w:rPr>
                <w:rFonts w:asciiTheme="majorHAnsi" w:hAnsiTheme="majorHAnsi"/>
                <w:sz w:val="28"/>
                <w:szCs w:val="28"/>
              </w:rPr>
            </w:pPr>
            <w:r w:rsidRPr="009C2C19">
              <w:rPr>
                <w:rFonts w:asciiTheme="majorHAnsi" w:hAnsiTheme="majorHAnsi"/>
                <w:b/>
                <w:sz w:val="28"/>
                <w:szCs w:val="28"/>
              </w:rPr>
              <w:t>.</w:t>
            </w:r>
            <w:r>
              <w:rPr>
                <w:rFonts w:asciiTheme="majorHAnsi" w:hAnsiTheme="majorHAnsi"/>
                <w:sz w:val="28"/>
                <w:szCs w:val="28"/>
              </w:rPr>
              <w:t>Manque de salle d’archivage</w:t>
            </w:r>
          </w:p>
        </w:tc>
        <w:tc>
          <w:tcPr>
            <w:tcW w:w="4131" w:type="dxa"/>
          </w:tcPr>
          <w:p w:rsidR="00F5770A" w:rsidRDefault="009C2C19" w:rsidP="00990478">
            <w:pPr>
              <w:pStyle w:val="Paragraphedeliste"/>
              <w:tabs>
                <w:tab w:val="left" w:pos="990"/>
              </w:tabs>
              <w:ind w:left="0"/>
              <w:rPr>
                <w:rFonts w:asciiTheme="majorHAnsi" w:hAnsiTheme="majorHAnsi"/>
                <w:sz w:val="28"/>
                <w:szCs w:val="28"/>
              </w:rPr>
            </w:pPr>
            <w:r w:rsidRPr="009C2C19">
              <w:rPr>
                <w:rFonts w:asciiTheme="majorHAnsi" w:hAnsiTheme="majorHAnsi"/>
                <w:b/>
                <w:sz w:val="28"/>
                <w:szCs w:val="28"/>
              </w:rPr>
              <w:t>.</w:t>
            </w:r>
            <w:r>
              <w:rPr>
                <w:rFonts w:asciiTheme="majorHAnsi" w:hAnsiTheme="majorHAnsi"/>
                <w:sz w:val="28"/>
                <w:szCs w:val="28"/>
              </w:rPr>
              <w:t>Sensibilisation continue des populations ;</w:t>
            </w:r>
          </w:p>
          <w:p w:rsidR="009C2C19" w:rsidRDefault="009C2C19" w:rsidP="00990478">
            <w:pPr>
              <w:pStyle w:val="Paragraphedeliste"/>
              <w:tabs>
                <w:tab w:val="left" w:pos="990"/>
              </w:tabs>
              <w:ind w:left="0"/>
              <w:rPr>
                <w:rFonts w:asciiTheme="majorHAnsi" w:hAnsiTheme="majorHAnsi"/>
                <w:sz w:val="28"/>
                <w:szCs w:val="28"/>
              </w:rPr>
            </w:pPr>
            <w:r w:rsidRPr="009C2C19">
              <w:rPr>
                <w:rFonts w:asciiTheme="majorHAnsi" w:hAnsiTheme="majorHAnsi"/>
                <w:b/>
                <w:sz w:val="28"/>
                <w:szCs w:val="28"/>
              </w:rPr>
              <w:t>.</w:t>
            </w:r>
            <w:r>
              <w:rPr>
                <w:rFonts w:asciiTheme="majorHAnsi" w:hAnsiTheme="majorHAnsi"/>
                <w:sz w:val="28"/>
                <w:szCs w:val="28"/>
              </w:rPr>
              <w:t>Formation continue des préposés aux écritures des chefs centre</w:t>
            </w:r>
          </w:p>
        </w:tc>
      </w:tr>
    </w:tbl>
    <w:p w:rsidR="00990478" w:rsidRDefault="00990478" w:rsidP="00123B05">
      <w:pPr>
        <w:tabs>
          <w:tab w:val="left" w:pos="3105"/>
        </w:tabs>
        <w:spacing w:line="240" w:lineRule="auto"/>
        <w:jc w:val="both"/>
        <w:rPr>
          <w:rFonts w:asciiTheme="majorHAnsi" w:hAnsiTheme="majorHAnsi"/>
          <w:sz w:val="28"/>
          <w:szCs w:val="28"/>
        </w:rPr>
      </w:pPr>
    </w:p>
    <w:p w:rsidR="00123B05" w:rsidRPr="00A20CC6" w:rsidRDefault="00123B05" w:rsidP="00123B05">
      <w:pPr>
        <w:tabs>
          <w:tab w:val="left" w:pos="3105"/>
        </w:tabs>
        <w:spacing w:line="240" w:lineRule="auto"/>
        <w:jc w:val="both"/>
        <w:rPr>
          <w:rFonts w:asciiTheme="majorHAnsi" w:hAnsiTheme="majorHAnsi"/>
          <w:sz w:val="28"/>
          <w:szCs w:val="28"/>
        </w:rPr>
      </w:pPr>
      <w:r w:rsidRPr="00A20CC6">
        <w:rPr>
          <w:rFonts w:asciiTheme="majorHAnsi" w:hAnsiTheme="majorHAnsi"/>
          <w:sz w:val="28"/>
          <w:szCs w:val="28"/>
        </w:rPr>
        <w:t>3.</w:t>
      </w:r>
      <w:proofErr w:type="gramStart"/>
      <w:r w:rsidRPr="00A20CC6">
        <w:rPr>
          <w:rFonts w:asciiTheme="majorHAnsi" w:hAnsiTheme="majorHAnsi"/>
          <w:b/>
          <w:sz w:val="28"/>
          <w:szCs w:val="28"/>
          <w:u w:val="single"/>
        </w:rPr>
        <w:t>3 .Service</w:t>
      </w:r>
      <w:proofErr w:type="gramEnd"/>
      <w:r w:rsidRPr="00A20CC6">
        <w:rPr>
          <w:rFonts w:asciiTheme="majorHAnsi" w:hAnsiTheme="majorHAnsi"/>
          <w:b/>
          <w:sz w:val="28"/>
          <w:szCs w:val="28"/>
          <w:u w:val="single"/>
        </w:rPr>
        <w:t xml:space="preserve"> des affaires domania</w:t>
      </w:r>
      <w:r w:rsidR="00A20CC6" w:rsidRPr="00A20CC6">
        <w:rPr>
          <w:rFonts w:asciiTheme="majorHAnsi" w:hAnsiTheme="majorHAnsi"/>
          <w:b/>
          <w:sz w:val="28"/>
          <w:szCs w:val="28"/>
          <w:u w:val="single"/>
        </w:rPr>
        <w:t>les  communales</w:t>
      </w:r>
    </w:p>
    <w:p w:rsidR="00DD7905" w:rsidRDefault="00DD7905" w:rsidP="00B30F0C">
      <w:pPr>
        <w:tabs>
          <w:tab w:val="left" w:pos="3105"/>
        </w:tabs>
        <w:spacing w:line="240" w:lineRule="auto"/>
        <w:jc w:val="both"/>
        <w:rPr>
          <w:rFonts w:asciiTheme="majorHAnsi" w:hAnsiTheme="majorHAnsi"/>
          <w:sz w:val="28"/>
          <w:szCs w:val="28"/>
        </w:rPr>
      </w:pPr>
      <w:r w:rsidRPr="00DD7905">
        <w:rPr>
          <w:rFonts w:asciiTheme="majorHAnsi" w:hAnsiTheme="majorHAnsi"/>
          <w:sz w:val="28"/>
          <w:szCs w:val="28"/>
        </w:rPr>
        <w:t>E</w:t>
      </w:r>
      <w:r>
        <w:rPr>
          <w:rFonts w:asciiTheme="majorHAnsi" w:hAnsiTheme="majorHAnsi"/>
          <w:sz w:val="28"/>
          <w:szCs w:val="28"/>
        </w:rPr>
        <w:t xml:space="preserve">n </w:t>
      </w:r>
      <w:r w:rsidR="00B1708A">
        <w:rPr>
          <w:rFonts w:asciiTheme="majorHAnsi" w:hAnsiTheme="majorHAnsi"/>
          <w:sz w:val="28"/>
          <w:szCs w:val="28"/>
        </w:rPr>
        <w:t>2023,</w:t>
      </w:r>
      <w:r>
        <w:rPr>
          <w:rFonts w:asciiTheme="majorHAnsi" w:hAnsiTheme="majorHAnsi"/>
          <w:sz w:val="28"/>
          <w:szCs w:val="28"/>
        </w:rPr>
        <w:t xml:space="preserve"> la situation des parcelles est la suivante :</w:t>
      </w:r>
    </w:p>
    <w:p w:rsidR="00990478" w:rsidRDefault="000D20EF" w:rsidP="000D20EF">
      <w:pPr>
        <w:pStyle w:val="Paragraphedeliste"/>
        <w:tabs>
          <w:tab w:val="left" w:pos="3105"/>
        </w:tabs>
        <w:spacing w:line="240" w:lineRule="auto"/>
        <w:ind w:left="-825"/>
        <w:jc w:val="both"/>
        <w:rPr>
          <w:rFonts w:asciiTheme="majorHAnsi" w:hAnsiTheme="majorHAnsi"/>
          <w:sz w:val="28"/>
          <w:szCs w:val="28"/>
        </w:rPr>
      </w:pPr>
      <w:r>
        <w:rPr>
          <w:rFonts w:asciiTheme="majorHAnsi" w:hAnsiTheme="majorHAnsi"/>
          <w:sz w:val="28"/>
          <w:szCs w:val="28"/>
        </w:rPr>
        <w:t xml:space="preserve">             </w:t>
      </w:r>
      <w:r w:rsidR="00DD7905" w:rsidRPr="00990478">
        <w:rPr>
          <w:rFonts w:asciiTheme="majorHAnsi" w:hAnsiTheme="majorHAnsi"/>
          <w:sz w:val="28"/>
          <w:szCs w:val="28"/>
        </w:rPr>
        <w:t>Nombre de parcelles vendues de 400 m2=13 ;</w:t>
      </w:r>
    </w:p>
    <w:p w:rsidR="00990478" w:rsidRDefault="000D20EF" w:rsidP="000D20EF">
      <w:pPr>
        <w:pStyle w:val="Paragraphedeliste"/>
        <w:tabs>
          <w:tab w:val="left" w:pos="3105"/>
        </w:tabs>
        <w:spacing w:line="240" w:lineRule="auto"/>
        <w:ind w:left="-825"/>
        <w:jc w:val="both"/>
        <w:rPr>
          <w:rFonts w:asciiTheme="majorHAnsi" w:hAnsiTheme="majorHAnsi"/>
          <w:sz w:val="28"/>
          <w:szCs w:val="28"/>
        </w:rPr>
      </w:pPr>
      <w:r>
        <w:rPr>
          <w:rFonts w:asciiTheme="majorHAnsi" w:hAnsiTheme="majorHAnsi"/>
          <w:sz w:val="28"/>
          <w:szCs w:val="28"/>
        </w:rPr>
        <w:t xml:space="preserve">             -</w:t>
      </w:r>
      <w:r w:rsidR="00DD7905" w:rsidRPr="00990478">
        <w:rPr>
          <w:rFonts w:asciiTheme="majorHAnsi" w:hAnsiTheme="majorHAnsi"/>
          <w:sz w:val="28"/>
          <w:szCs w:val="28"/>
        </w:rPr>
        <w:t xml:space="preserve">Nombre des actes de dédommagement </w:t>
      </w:r>
      <w:r w:rsidR="00B1708A" w:rsidRPr="00990478">
        <w:rPr>
          <w:rFonts w:asciiTheme="majorHAnsi" w:hAnsiTheme="majorHAnsi"/>
          <w:sz w:val="28"/>
          <w:szCs w:val="28"/>
        </w:rPr>
        <w:t>=22.</w:t>
      </w:r>
    </w:p>
    <w:p w:rsidR="00990478" w:rsidRDefault="00990478" w:rsidP="00990478">
      <w:pPr>
        <w:pStyle w:val="Paragraphedeliste"/>
        <w:tabs>
          <w:tab w:val="left" w:pos="3105"/>
        </w:tabs>
        <w:spacing w:line="240" w:lineRule="auto"/>
        <w:ind w:left="-105"/>
        <w:jc w:val="both"/>
        <w:rPr>
          <w:rFonts w:asciiTheme="majorHAnsi" w:hAnsiTheme="majorHAnsi"/>
          <w:sz w:val="28"/>
          <w:szCs w:val="28"/>
        </w:rPr>
      </w:pPr>
    </w:p>
    <w:p w:rsidR="00990478" w:rsidRDefault="00990478" w:rsidP="00990478">
      <w:pPr>
        <w:pStyle w:val="Paragraphedeliste"/>
        <w:tabs>
          <w:tab w:val="left" w:pos="3105"/>
        </w:tabs>
        <w:spacing w:line="240" w:lineRule="auto"/>
        <w:ind w:left="-105"/>
        <w:jc w:val="both"/>
        <w:rPr>
          <w:b/>
        </w:rPr>
      </w:pPr>
    </w:p>
    <w:p w:rsidR="00864164" w:rsidRPr="00990478" w:rsidRDefault="00DA63CE" w:rsidP="00990478">
      <w:pPr>
        <w:pStyle w:val="Paragraphedeliste"/>
        <w:tabs>
          <w:tab w:val="left" w:pos="3105"/>
        </w:tabs>
        <w:spacing w:line="240" w:lineRule="auto"/>
        <w:ind w:left="-105"/>
        <w:jc w:val="both"/>
        <w:rPr>
          <w:rFonts w:asciiTheme="majorHAnsi" w:hAnsiTheme="majorHAnsi"/>
          <w:sz w:val="28"/>
          <w:szCs w:val="28"/>
        </w:rPr>
      </w:pPr>
      <w:r w:rsidRPr="00990478">
        <w:rPr>
          <w:b/>
        </w:rPr>
        <w:t>3.</w:t>
      </w:r>
      <w:r w:rsidR="00EE007F" w:rsidRPr="00990478">
        <w:rPr>
          <w:b/>
        </w:rPr>
        <w:t>4</w:t>
      </w:r>
      <w:r w:rsidR="00FA3134" w:rsidRPr="00990478">
        <w:rPr>
          <w:rFonts w:asciiTheme="majorHAnsi" w:hAnsiTheme="majorHAnsi"/>
          <w:b/>
          <w:sz w:val="28"/>
          <w:szCs w:val="28"/>
          <w:u w:val="single"/>
        </w:rPr>
        <w:t>. Cadre</w:t>
      </w:r>
      <w:r w:rsidRPr="00990478">
        <w:rPr>
          <w:rFonts w:asciiTheme="majorHAnsi" w:hAnsiTheme="majorHAnsi"/>
          <w:b/>
          <w:sz w:val="28"/>
          <w:szCs w:val="28"/>
          <w:u w:val="single"/>
        </w:rPr>
        <w:t xml:space="preserve"> de vie hygiène et assainissement</w:t>
      </w:r>
    </w:p>
    <w:p w:rsidR="00DA63CE" w:rsidRPr="00990478" w:rsidRDefault="000D20EF" w:rsidP="000D20EF">
      <w:pPr>
        <w:pStyle w:val="Paragraphedeliste"/>
        <w:tabs>
          <w:tab w:val="left" w:pos="3105"/>
        </w:tabs>
        <w:spacing w:line="240" w:lineRule="auto"/>
        <w:ind w:left="-825"/>
        <w:jc w:val="both"/>
        <w:rPr>
          <w:rFonts w:asciiTheme="majorHAnsi" w:hAnsiTheme="majorHAnsi"/>
          <w:b/>
          <w:sz w:val="28"/>
          <w:szCs w:val="28"/>
        </w:rPr>
      </w:pPr>
      <w:r>
        <w:rPr>
          <w:rFonts w:asciiTheme="majorHAnsi" w:hAnsiTheme="majorHAnsi"/>
          <w:b/>
          <w:sz w:val="28"/>
          <w:szCs w:val="28"/>
        </w:rPr>
        <w:t xml:space="preserve">              -</w:t>
      </w:r>
      <w:r w:rsidR="00DA63CE" w:rsidRPr="00990478">
        <w:rPr>
          <w:rFonts w:asciiTheme="majorHAnsi" w:hAnsiTheme="majorHAnsi"/>
          <w:b/>
          <w:sz w:val="28"/>
          <w:szCs w:val="28"/>
        </w:rPr>
        <w:t>les activités d’extension des réseaux eau/électricité</w:t>
      </w:r>
    </w:p>
    <w:p w:rsidR="000B4CE8" w:rsidRPr="008A540C" w:rsidRDefault="000B4CE8"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8A540C">
        <w:rPr>
          <w:rFonts w:asciiTheme="majorHAnsi" w:hAnsiTheme="majorHAnsi"/>
          <w:b/>
          <w:sz w:val="28"/>
          <w:szCs w:val="28"/>
          <w:u w:val="single"/>
        </w:rPr>
        <w:t>Le réseau hydraulique</w:t>
      </w:r>
    </w:p>
    <w:p w:rsidR="00DA63CE" w:rsidRPr="008A540C" w:rsidRDefault="005224A1" w:rsidP="00990478">
      <w:pPr>
        <w:tabs>
          <w:tab w:val="left" w:pos="3105"/>
        </w:tabs>
        <w:spacing w:line="240" w:lineRule="auto"/>
        <w:jc w:val="both"/>
        <w:rPr>
          <w:rFonts w:asciiTheme="majorHAnsi" w:hAnsiTheme="majorHAnsi"/>
          <w:sz w:val="28"/>
          <w:szCs w:val="28"/>
        </w:rPr>
      </w:pPr>
      <w:r w:rsidRPr="008A540C">
        <w:rPr>
          <w:rFonts w:asciiTheme="majorHAnsi" w:hAnsiTheme="majorHAnsi"/>
          <w:sz w:val="28"/>
          <w:szCs w:val="28"/>
        </w:rPr>
        <w:t>L’</w:t>
      </w:r>
      <w:r w:rsidR="009A508E" w:rsidRPr="008A540C">
        <w:rPr>
          <w:rFonts w:asciiTheme="majorHAnsi" w:hAnsiTheme="majorHAnsi"/>
          <w:sz w:val="28"/>
          <w:szCs w:val="28"/>
        </w:rPr>
        <w:t>approvisionnement</w:t>
      </w:r>
      <w:r w:rsidRPr="008A540C">
        <w:rPr>
          <w:rFonts w:asciiTheme="majorHAnsi" w:hAnsiTheme="majorHAnsi"/>
          <w:sz w:val="28"/>
          <w:szCs w:val="28"/>
        </w:rPr>
        <w:t xml:space="preserve">  en eau potable de la Commune Rurale de</w:t>
      </w:r>
      <w:r w:rsidR="009A508E" w:rsidRPr="008A540C">
        <w:rPr>
          <w:rFonts w:asciiTheme="majorHAnsi" w:hAnsiTheme="majorHAnsi"/>
          <w:sz w:val="28"/>
          <w:szCs w:val="28"/>
        </w:rPr>
        <w:t xml:space="preserve"> S</w:t>
      </w:r>
      <w:r w:rsidRPr="008A540C">
        <w:rPr>
          <w:rFonts w:asciiTheme="majorHAnsi" w:hAnsiTheme="majorHAnsi"/>
          <w:sz w:val="28"/>
          <w:szCs w:val="28"/>
        </w:rPr>
        <w:t xml:space="preserve">ambéra est très </w:t>
      </w:r>
      <w:r w:rsidR="009A508E" w:rsidRPr="008A540C">
        <w:rPr>
          <w:rFonts w:asciiTheme="majorHAnsi" w:hAnsiTheme="majorHAnsi"/>
          <w:sz w:val="28"/>
          <w:szCs w:val="28"/>
        </w:rPr>
        <w:t>insuffisant</w:t>
      </w:r>
      <w:r w:rsidRPr="008A540C">
        <w:rPr>
          <w:rFonts w:asciiTheme="majorHAnsi" w:hAnsiTheme="majorHAnsi"/>
          <w:sz w:val="28"/>
          <w:szCs w:val="28"/>
        </w:rPr>
        <w:t xml:space="preserve"> au vue du taux de couverture </w:t>
      </w:r>
      <w:r w:rsidR="009A508E" w:rsidRPr="008A540C">
        <w:rPr>
          <w:rFonts w:asciiTheme="majorHAnsi" w:hAnsiTheme="majorHAnsi"/>
          <w:sz w:val="28"/>
          <w:szCs w:val="28"/>
        </w:rPr>
        <w:t>géographique</w:t>
      </w:r>
      <w:r w:rsidRPr="008A540C">
        <w:rPr>
          <w:rFonts w:asciiTheme="majorHAnsi" w:hAnsiTheme="majorHAnsi"/>
          <w:sz w:val="28"/>
          <w:szCs w:val="28"/>
        </w:rPr>
        <w:t xml:space="preserve"> à </w:t>
      </w:r>
      <w:r w:rsidRPr="008A540C">
        <w:rPr>
          <w:rFonts w:asciiTheme="majorHAnsi" w:hAnsiTheme="majorHAnsi"/>
          <w:b/>
          <w:sz w:val="28"/>
          <w:szCs w:val="28"/>
        </w:rPr>
        <w:t>73,58%</w:t>
      </w:r>
      <w:r w:rsidRPr="008A540C">
        <w:rPr>
          <w:rFonts w:asciiTheme="majorHAnsi" w:hAnsiTheme="majorHAnsi"/>
          <w:sz w:val="28"/>
          <w:szCs w:val="28"/>
        </w:rPr>
        <w:t xml:space="preserve"> et le taux d’</w:t>
      </w:r>
      <w:r w:rsidR="009A508E" w:rsidRPr="008A540C">
        <w:rPr>
          <w:rFonts w:asciiTheme="majorHAnsi" w:hAnsiTheme="majorHAnsi"/>
          <w:sz w:val="28"/>
          <w:szCs w:val="28"/>
        </w:rPr>
        <w:t>accès</w:t>
      </w:r>
      <w:r w:rsidRPr="008A540C">
        <w:rPr>
          <w:rFonts w:asciiTheme="majorHAnsi" w:hAnsiTheme="majorHAnsi"/>
          <w:sz w:val="28"/>
          <w:szCs w:val="28"/>
        </w:rPr>
        <w:t xml:space="preserve"> </w:t>
      </w:r>
      <w:r w:rsidR="009A508E" w:rsidRPr="008A540C">
        <w:rPr>
          <w:rFonts w:asciiTheme="majorHAnsi" w:hAnsiTheme="majorHAnsi"/>
          <w:sz w:val="28"/>
          <w:szCs w:val="28"/>
        </w:rPr>
        <w:t>théorique</w:t>
      </w:r>
      <w:r w:rsidRPr="008A540C">
        <w:rPr>
          <w:rFonts w:asciiTheme="majorHAnsi" w:hAnsiTheme="majorHAnsi"/>
          <w:sz w:val="28"/>
          <w:szCs w:val="28"/>
        </w:rPr>
        <w:t xml:space="preserve">  de </w:t>
      </w:r>
      <w:r w:rsidRPr="008A540C">
        <w:rPr>
          <w:rFonts w:asciiTheme="majorHAnsi" w:hAnsiTheme="majorHAnsi"/>
          <w:b/>
          <w:sz w:val="28"/>
          <w:szCs w:val="28"/>
        </w:rPr>
        <w:t>43,44%</w:t>
      </w:r>
      <w:r w:rsidRPr="008A540C">
        <w:rPr>
          <w:rFonts w:asciiTheme="majorHAnsi" w:hAnsiTheme="majorHAnsi"/>
          <w:sz w:val="28"/>
          <w:szCs w:val="28"/>
        </w:rPr>
        <w:t xml:space="preserve"> en </w:t>
      </w:r>
      <w:r w:rsidR="009A508E" w:rsidRPr="008A540C">
        <w:rPr>
          <w:rFonts w:asciiTheme="majorHAnsi" w:hAnsiTheme="majorHAnsi"/>
          <w:sz w:val="28"/>
          <w:szCs w:val="28"/>
        </w:rPr>
        <w:t xml:space="preserve">2018. </w:t>
      </w:r>
      <w:r w:rsidRPr="008A540C">
        <w:rPr>
          <w:rFonts w:asciiTheme="majorHAnsi" w:hAnsiTheme="majorHAnsi"/>
          <w:sz w:val="28"/>
          <w:szCs w:val="28"/>
        </w:rPr>
        <w:t xml:space="preserve">Ces taux placent la CR/Sambéra </w:t>
      </w:r>
      <w:r w:rsidR="009A508E" w:rsidRPr="008A540C">
        <w:rPr>
          <w:rFonts w:asciiTheme="majorHAnsi" w:hAnsiTheme="majorHAnsi"/>
          <w:sz w:val="28"/>
          <w:szCs w:val="28"/>
        </w:rPr>
        <w:t>parmi</w:t>
      </w:r>
      <w:r w:rsidRPr="008A540C">
        <w:rPr>
          <w:rFonts w:asciiTheme="majorHAnsi" w:hAnsiTheme="majorHAnsi"/>
          <w:sz w:val="28"/>
          <w:szCs w:val="28"/>
        </w:rPr>
        <w:t xml:space="preserve"> les plus moins développées du département de Dosso en </w:t>
      </w:r>
      <w:r w:rsidR="009A508E" w:rsidRPr="008A540C">
        <w:rPr>
          <w:rFonts w:asciiTheme="majorHAnsi" w:hAnsiTheme="majorHAnsi"/>
          <w:sz w:val="28"/>
          <w:szCs w:val="28"/>
        </w:rPr>
        <w:t>matière</w:t>
      </w:r>
      <w:r w:rsidRPr="008A540C">
        <w:rPr>
          <w:rFonts w:asciiTheme="majorHAnsi" w:hAnsiTheme="majorHAnsi"/>
          <w:sz w:val="28"/>
          <w:szCs w:val="28"/>
        </w:rPr>
        <w:t xml:space="preserve"> d’infrastructure </w:t>
      </w:r>
      <w:r w:rsidR="009A508E" w:rsidRPr="008A540C">
        <w:rPr>
          <w:rFonts w:asciiTheme="majorHAnsi" w:hAnsiTheme="majorHAnsi"/>
          <w:sz w:val="28"/>
          <w:szCs w:val="28"/>
        </w:rPr>
        <w:t xml:space="preserve">d’eau </w:t>
      </w:r>
      <w:r w:rsidR="005F0976" w:rsidRPr="008A540C">
        <w:rPr>
          <w:rFonts w:asciiTheme="majorHAnsi" w:hAnsiTheme="majorHAnsi"/>
          <w:sz w:val="28"/>
          <w:szCs w:val="28"/>
        </w:rPr>
        <w:t>potable. Ces</w:t>
      </w:r>
      <w:r w:rsidR="009A508E" w:rsidRPr="008A540C">
        <w:rPr>
          <w:rFonts w:asciiTheme="majorHAnsi" w:hAnsiTheme="majorHAnsi"/>
          <w:sz w:val="28"/>
          <w:szCs w:val="28"/>
        </w:rPr>
        <w:t xml:space="preserve"> taux sont inférieurs à ceux du département de Dosso qui sont de 80,98% et de 66,18% et aussi en dessous de la moyenne nationale estimée à   </w:t>
      </w:r>
      <w:r w:rsidR="009A508E" w:rsidRPr="008A540C">
        <w:rPr>
          <w:rFonts w:asciiTheme="majorHAnsi" w:hAnsiTheme="majorHAnsi"/>
          <w:b/>
          <w:sz w:val="28"/>
          <w:szCs w:val="28"/>
        </w:rPr>
        <w:t>70,85%</w:t>
      </w:r>
      <w:r w:rsidR="009A508E" w:rsidRPr="008A540C">
        <w:rPr>
          <w:rFonts w:asciiTheme="majorHAnsi" w:hAnsiTheme="majorHAnsi"/>
          <w:sz w:val="28"/>
          <w:szCs w:val="28"/>
        </w:rPr>
        <w:t xml:space="preserve"> et  </w:t>
      </w:r>
      <w:r w:rsidR="005F0976" w:rsidRPr="008A540C">
        <w:rPr>
          <w:rFonts w:asciiTheme="majorHAnsi" w:hAnsiTheme="majorHAnsi"/>
          <w:b/>
          <w:sz w:val="28"/>
          <w:szCs w:val="28"/>
        </w:rPr>
        <w:t>45,</w:t>
      </w:r>
      <w:r w:rsidR="009A508E" w:rsidRPr="008A540C">
        <w:rPr>
          <w:rFonts w:asciiTheme="majorHAnsi" w:hAnsiTheme="majorHAnsi"/>
          <w:b/>
          <w:sz w:val="28"/>
          <w:szCs w:val="28"/>
        </w:rPr>
        <w:t>91%</w:t>
      </w:r>
      <w:r w:rsidR="005F0976" w:rsidRPr="008A540C">
        <w:rPr>
          <w:rFonts w:asciiTheme="majorHAnsi" w:hAnsiTheme="majorHAnsi"/>
          <w:sz w:val="28"/>
          <w:szCs w:val="28"/>
        </w:rPr>
        <w:t xml:space="preserve"> </w:t>
      </w:r>
      <w:r w:rsidR="009A508E" w:rsidRPr="008A540C">
        <w:rPr>
          <w:rFonts w:asciiTheme="majorHAnsi" w:hAnsiTheme="majorHAnsi"/>
          <w:sz w:val="28"/>
          <w:szCs w:val="28"/>
        </w:rPr>
        <w:t xml:space="preserve">en </w:t>
      </w:r>
      <w:r w:rsidR="005F0976" w:rsidRPr="008A540C">
        <w:rPr>
          <w:rFonts w:asciiTheme="majorHAnsi" w:hAnsiTheme="majorHAnsi"/>
          <w:sz w:val="28"/>
          <w:szCs w:val="28"/>
        </w:rPr>
        <w:t>d</w:t>
      </w:r>
      <w:r w:rsidR="009A508E" w:rsidRPr="008A540C">
        <w:rPr>
          <w:rFonts w:asciiTheme="majorHAnsi" w:hAnsiTheme="majorHAnsi"/>
          <w:sz w:val="28"/>
          <w:szCs w:val="28"/>
        </w:rPr>
        <w:t>écembre  2017 selon le rapport des indicateurs du MHA/</w:t>
      </w:r>
      <w:r w:rsidR="005F0976" w:rsidRPr="008A540C">
        <w:rPr>
          <w:rFonts w:asciiTheme="majorHAnsi" w:hAnsiTheme="majorHAnsi"/>
          <w:sz w:val="28"/>
          <w:szCs w:val="28"/>
        </w:rPr>
        <w:t>A.</w:t>
      </w:r>
    </w:p>
    <w:p w:rsidR="009A508E" w:rsidRPr="008A540C" w:rsidRDefault="009A508E" w:rsidP="00990478">
      <w:pPr>
        <w:tabs>
          <w:tab w:val="left" w:pos="3105"/>
        </w:tabs>
        <w:spacing w:line="240" w:lineRule="auto"/>
        <w:jc w:val="both"/>
        <w:rPr>
          <w:rFonts w:asciiTheme="majorHAnsi" w:hAnsiTheme="majorHAnsi"/>
          <w:sz w:val="28"/>
          <w:szCs w:val="28"/>
        </w:rPr>
      </w:pPr>
      <w:r w:rsidRPr="008A540C">
        <w:rPr>
          <w:rFonts w:asciiTheme="majorHAnsi" w:hAnsiTheme="majorHAnsi"/>
          <w:sz w:val="28"/>
          <w:szCs w:val="28"/>
        </w:rPr>
        <w:t xml:space="preserve">La desserte est essentiellement </w:t>
      </w:r>
      <w:r w:rsidR="005F0976" w:rsidRPr="008A540C">
        <w:rPr>
          <w:rFonts w:asciiTheme="majorHAnsi" w:hAnsiTheme="majorHAnsi"/>
          <w:sz w:val="28"/>
          <w:szCs w:val="28"/>
        </w:rPr>
        <w:t>assurée</w:t>
      </w:r>
      <w:r w:rsidRPr="008A540C">
        <w:rPr>
          <w:rFonts w:asciiTheme="majorHAnsi" w:hAnsiTheme="majorHAnsi"/>
          <w:sz w:val="28"/>
          <w:szCs w:val="28"/>
        </w:rPr>
        <w:t xml:space="preserve"> par des puits </w:t>
      </w:r>
      <w:r w:rsidR="005F0976" w:rsidRPr="008A540C">
        <w:rPr>
          <w:rFonts w:asciiTheme="majorHAnsi" w:hAnsiTheme="majorHAnsi"/>
          <w:sz w:val="28"/>
          <w:szCs w:val="28"/>
        </w:rPr>
        <w:t xml:space="preserve">cimentés, Mini-AEP et peu  de  forages </w:t>
      </w:r>
      <w:r w:rsidRPr="008A540C">
        <w:rPr>
          <w:rFonts w:asciiTheme="majorHAnsi" w:hAnsiTheme="majorHAnsi"/>
          <w:sz w:val="28"/>
          <w:szCs w:val="28"/>
        </w:rPr>
        <w:t>équipés  de PMH</w:t>
      </w:r>
      <w:r w:rsidR="005F0976" w:rsidRPr="008A540C">
        <w:rPr>
          <w:rFonts w:asciiTheme="majorHAnsi" w:hAnsiTheme="majorHAnsi"/>
          <w:sz w:val="28"/>
          <w:szCs w:val="28"/>
        </w:rPr>
        <w:t>.</w:t>
      </w:r>
    </w:p>
    <w:p w:rsidR="005F0976" w:rsidRPr="008A540C" w:rsidRDefault="005F0976" w:rsidP="00990478">
      <w:pPr>
        <w:tabs>
          <w:tab w:val="left" w:pos="3105"/>
        </w:tabs>
        <w:spacing w:line="240" w:lineRule="auto"/>
        <w:jc w:val="both"/>
        <w:rPr>
          <w:rFonts w:asciiTheme="majorHAnsi" w:hAnsiTheme="majorHAnsi"/>
          <w:sz w:val="28"/>
          <w:szCs w:val="28"/>
        </w:rPr>
      </w:pPr>
      <w:r w:rsidRPr="008A540C">
        <w:rPr>
          <w:rFonts w:asciiTheme="majorHAnsi" w:hAnsiTheme="majorHAnsi"/>
          <w:sz w:val="28"/>
          <w:szCs w:val="28"/>
        </w:rPr>
        <w:lastRenderedPageBreak/>
        <w:t xml:space="preserve">La situation hydraulique de 2018 montre que la Commune de Sambéra compte </w:t>
      </w:r>
      <w:r w:rsidRPr="008A540C">
        <w:rPr>
          <w:rFonts w:asciiTheme="majorHAnsi" w:hAnsiTheme="majorHAnsi"/>
          <w:b/>
          <w:sz w:val="28"/>
          <w:szCs w:val="28"/>
        </w:rPr>
        <w:t>111 équivalents</w:t>
      </w:r>
      <w:r w:rsidRPr="008A540C">
        <w:rPr>
          <w:rFonts w:asciiTheme="majorHAnsi" w:hAnsiTheme="majorHAnsi"/>
          <w:sz w:val="28"/>
          <w:szCs w:val="28"/>
        </w:rPr>
        <w:t xml:space="preserve"> points d’eau </w:t>
      </w:r>
      <w:r w:rsidR="00211EEC" w:rsidRPr="008A540C">
        <w:rPr>
          <w:rFonts w:asciiTheme="majorHAnsi" w:hAnsiTheme="majorHAnsi"/>
          <w:sz w:val="28"/>
          <w:szCs w:val="28"/>
        </w:rPr>
        <w:t>modernes (</w:t>
      </w:r>
      <w:proofErr w:type="spellStart"/>
      <w:r w:rsidRPr="008A540C">
        <w:rPr>
          <w:rFonts w:asciiTheme="majorHAnsi" w:hAnsiTheme="majorHAnsi"/>
          <w:sz w:val="28"/>
          <w:szCs w:val="28"/>
        </w:rPr>
        <w:t>eqPEM</w:t>
      </w:r>
      <w:proofErr w:type="spellEnd"/>
      <w:r w:rsidRPr="008A540C">
        <w:rPr>
          <w:rFonts w:asciiTheme="majorHAnsi" w:hAnsiTheme="majorHAnsi"/>
          <w:sz w:val="28"/>
          <w:szCs w:val="28"/>
        </w:rPr>
        <w:t>)</w:t>
      </w:r>
      <w:r w:rsidR="00211EEC" w:rsidRPr="008A540C">
        <w:rPr>
          <w:rFonts w:asciiTheme="majorHAnsi" w:hAnsiTheme="majorHAnsi"/>
          <w:sz w:val="28"/>
          <w:szCs w:val="28"/>
        </w:rPr>
        <w:t xml:space="preserve">, dont 70 potentiellement fonctionnels,  pour  une population estimé à </w:t>
      </w:r>
      <w:r w:rsidR="00211EEC" w:rsidRPr="008A540C">
        <w:rPr>
          <w:rFonts w:asciiTheme="majorHAnsi" w:hAnsiTheme="majorHAnsi"/>
          <w:b/>
          <w:sz w:val="28"/>
          <w:szCs w:val="28"/>
        </w:rPr>
        <w:t>60 329 habitants</w:t>
      </w:r>
      <w:r w:rsidR="00211EEC" w:rsidRPr="008A540C">
        <w:rPr>
          <w:rFonts w:asciiTheme="majorHAnsi" w:hAnsiTheme="majorHAnsi"/>
          <w:sz w:val="28"/>
          <w:szCs w:val="28"/>
        </w:rPr>
        <w:t>.</w:t>
      </w:r>
    </w:p>
    <w:p w:rsidR="00864B68" w:rsidRDefault="00211EEC" w:rsidP="00990478">
      <w:pPr>
        <w:tabs>
          <w:tab w:val="left" w:pos="3105"/>
        </w:tabs>
        <w:spacing w:line="240" w:lineRule="auto"/>
        <w:jc w:val="both"/>
        <w:rPr>
          <w:rFonts w:asciiTheme="majorHAnsi" w:hAnsiTheme="majorHAnsi"/>
          <w:b/>
          <w:sz w:val="28"/>
          <w:szCs w:val="28"/>
        </w:rPr>
      </w:pPr>
      <w:r w:rsidRPr="008A540C">
        <w:rPr>
          <w:rFonts w:asciiTheme="majorHAnsi" w:hAnsiTheme="majorHAnsi"/>
          <w:sz w:val="28"/>
          <w:szCs w:val="28"/>
        </w:rPr>
        <w:t xml:space="preserve">La couverture appropriée de la Commune en lien avec sa population  nécessite la réalisation de </w:t>
      </w:r>
      <w:proofErr w:type="spellStart"/>
      <w:r w:rsidRPr="008A540C">
        <w:rPr>
          <w:rFonts w:asciiTheme="majorHAnsi" w:hAnsiTheme="majorHAnsi"/>
          <w:sz w:val="28"/>
          <w:szCs w:val="28"/>
        </w:rPr>
        <w:t>prés</w:t>
      </w:r>
      <w:proofErr w:type="spellEnd"/>
      <w:r w:rsidRPr="008A540C">
        <w:rPr>
          <w:rFonts w:asciiTheme="majorHAnsi" w:hAnsiTheme="majorHAnsi"/>
          <w:sz w:val="28"/>
          <w:szCs w:val="28"/>
        </w:rPr>
        <w:t xml:space="preserve"> de </w:t>
      </w:r>
      <w:r w:rsidRPr="008A540C">
        <w:rPr>
          <w:rFonts w:asciiTheme="majorHAnsi" w:hAnsiTheme="majorHAnsi"/>
          <w:b/>
          <w:sz w:val="28"/>
          <w:szCs w:val="28"/>
        </w:rPr>
        <w:t xml:space="preserve">171 </w:t>
      </w:r>
      <w:proofErr w:type="spellStart"/>
      <w:r w:rsidRPr="008A540C">
        <w:rPr>
          <w:rFonts w:asciiTheme="majorHAnsi" w:hAnsiTheme="majorHAnsi"/>
          <w:b/>
          <w:sz w:val="28"/>
          <w:szCs w:val="28"/>
        </w:rPr>
        <w:t>eqPEM</w:t>
      </w:r>
      <w:proofErr w:type="spellEnd"/>
      <w:r w:rsidRPr="008A540C">
        <w:rPr>
          <w:rFonts w:asciiTheme="majorHAnsi" w:hAnsiTheme="majorHAnsi"/>
          <w:b/>
          <w:sz w:val="28"/>
          <w:szCs w:val="28"/>
        </w:rPr>
        <w:t>.</w:t>
      </w:r>
    </w:p>
    <w:p w:rsidR="00211EEC" w:rsidRPr="00864B68" w:rsidRDefault="00211EEC" w:rsidP="00990478">
      <w:pPr>
        <w:tabs>
          <w:tab w:val="left" w:pos="3105"/>
        </w:tabs>
        <w:spacing w:line="240" w:lineRule="auto"/>
        <w:jc w:val="both"/>
        <w:rPr>
          <w:rFonts w:asciiTheme="majorHAnsi" w:hAnsiTheme="majorHAnsi"/>
          <w:b/>
          <w:sz w:val="28"/>
          <w:szCs w:val="28"/>
        </w:rPr>
      </w:pPr>
      <w:r w:rsidRPr="008A540C">
        <w:rPr>
          <w:rFonts w:asciiTheme="majorHAnsi" w:hAnsiTheme="majorHAnsi"/>
          <w:sz w:val="28"/>
          <w:szCs w:val="28"/>
        </w:rPr>
        <w:t>La desserte en</w:t>
      </w:r>
      <w:r w:rsidR="00675D0C" w:rsidRPr="008A540C">
        <w:rPr>
          <w:rFonts w:asciiTheme="majorHAnsi" w:hAnsiTheme="majorHAnsi"/>
          <w:sz w:val="28"/>
          <w:szCs w:val="28"/>
        </w:rPr>
        <w:t xml:space="preserve"> </w:t>
      </w:r>
      <w:r w:rsidRPr="008A540C">
        <w:rPr>
          <w:rFonts w:asciiTheme="majorHAnsi" w:hAnsiTheme="majorHAnsi"/>
          <w:sz w:val="28"/>
          <w:szCs w:val="28"/>
        </w:rPr>
        <w:t xml:space="preserve">eau du cheptel constitue également une préoccupation </w:t>
      </w:r>
      <w:r w:rsidR="00675D0C" w:rsidRPr="008A540C">
        <w:rPr>
          <w:rFonts w:asciiTheme="majorHAnsi" w:hAnsiTheme="majorHAnsi"/>
          <w:sz w:val="28"/>
          <w:szCs w:val="28"/>
        </w:rPr>
        <w:t>malgré la présence des puits maraichers et privés, cette disparité des ouvrages hydrauliques rend difficile l’accès à l’eau potable en particulier pour les communautés pastorales. La Commune ne compte aucune station de pompage pastorale.</w:t>
      </w:r>
    </w:p>
    <w:p w:rsidR="00675D0C" w:rsidRPr="008A540C" w:rsidRDefault="00675D0C" w:rsidP="00990478">
      <w:pPr>
        <w:tabs>
          <w:tab w:val="left" w:pos="3105"/>
        </w:tabs>
        <w:spacing w:line="240" w:lineRule="auto"/>
        <w:jc w:val="both"/>
        <w:rPr>
          <w:rFonts w:asciiTheme="majorHAnsi" w:hAnsiTheme="majorHAnsi"/>
          <w:sz w:val="28"/>
          <w:szCs w:val="28"/>
        </w:rPr>
      </w:pPr>
      <w:r w:rsidRPr="008A540C">
        <w:rPr>
          <w:rFonts w:asciiTheme="majorHAnsi" w:hAnsiTheme="majorHAnsi"/>
          <w:sz w:val="28"/>
          <w:szCs w:val="28"/>
        </w:rPr>
        <w:t xml:space="preserve">De manière </w:t>
      </w:r>
      <w:r w:rsidR="008E0852" w:rsidRPr="008A540C">
        <w:rPr>
          <w:rFonts w:asciiTheme="majorHAnsi" w:hAnsiTheme="majorHAnsi"/>
          <w:sz w:val="28"/>
          <w:szCs w:val="28"/>
        </w:rPr>
        <w:t>générale,</w:t>
      </w:r>
      <w:r w:rsidRPr="008A540C">
        <w:rPr>
          <w:rFonts w:asciiTheme="majorHAnsi" w:hAnsiTheme="majorHAnsi"/>
          <w:sz w:val="28"/>
          <w:szCs w:val="28"/>
        </w:rPr>
        <w:t xml:space="preserve"> le niveau d’équipement des infrastructures d’eau potable de la Commune Rurale de Sambéra est globalement </w:t>
      </w:r>
      <w:r w:rsidR="008E0852" w:rsidRPr="008A540C">
        <w:rPr>
          <w:rFonts w:asciiTheme="majorHAnsi" w:hAnsiTheme="majorHAnsi"/>
          <w:sz w:val="28"/>
          <w:szCs w:val="28"/>
        </w:rPr>
        <w:t>insuffisant avec des disparités dans la répartition des   ouvrages existants.</w:t>
      </w:r>
    </w:p>
    <w:p w:rsidR="008E0852" w:rsidRPr="008A540C" w:rsidRDefault="008E0852" w:rsidP="00990478">
      <w:pPr>
        <w:tabs>
          <w:tab w:val="left" w:pos="3105"/>
        </w:tabs>
        <w:spacing w:line="240" w:lineRule="auto"/>
        <w:jc w:val="both"/>
        <w:rPr>
          <w:rFonts w:asciiTheme="majorHAnsi" w:hAnsiTheme="majorHAnsi"/>
          <w:b/>
          <w:sz w:val="28"/>
          <w:szCs w:val="28"/>
        </w:rPr>
      </w:pPr>
      <w:r w:rsidRPr="008A540C">
        <w:rPr>
          <w:rFonts w:asciiTheme="majorHAnsi" w:hAnsiTheme="majorHAnsi"/>
          <w:sz w:val="28"/>
          <w:szCs w:val="28"/>
        </w:rPr>
        <w:t xml:space="preserve">En l’absence des nouvelles réalisations, les besoins pour une couverture totale de la Commune en 2030 serait de </w:t>
      </w:r>
      <w:r w:rsidRPr="008A540C">
        <w:rPr>
          <w:rFonts w:asciiTheme="majorHAnsi" w:hAnsiTheme="majorHAnsi"/>
          <w:b/>
          <w:sz w:val="28"/>
          <w:szCs w:val="28"/>
        </w:rPr>
        <w:t xml:space="preserve">270 </w:t>
      </w:r>
      <w:proofErr w:type="spellStart"/>
      <w:r w:rsidRPr="008A540C">
        <w:rPr>
          <w:rFonts w:asciiTheme="majorHAnsi" w:hAnsiTheme="majorHAnsi"/>
          <w:b/>
          <w:sz w:val="28"/>
          <w:szCs w:val="28"/>
        </w:rPr>
        <w:t>eqPME</w:t>
      </w:r>
      <w:proofErr w:type="spellEnd"/>
      <w:r w:rsidRPr="008A540C">
        <w:rPr>
          <w:rFonts w:asciiTheme="majorHAnsi" w:hAnsiTheme="majorHAnsi"/>
          <w:b/>
          <w:sz w:val="28"/>
          <w:szCs w:val="28"/>
        </w:rPr>
        <w:t>.</w:t>
      </w:r>
    </w:p>
    <w:p w:rsidR="000B4CE8" w:rsidRPr="008A540C" w:rsidRDefault="000B4CE8"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8A540C">
        <w:rPr>
          <w:rFonts w:asciiTheme="majorHAnsi" w:hAnsiTheme="majorHAnsi"/>
          <w:b/>
          <w:sz w:val="28"/>
          <w:szCs w:val="28"/>
          <w:u w:val="single"/>
        </w:rPr>
        <w:t>Le réseau électrique</w:t>
      </w:r>
    </w:p>
    <w:p w:rsidR="00211EEC" w:rsidRDefault="00032F46" w:rsidP="00990478">
      <w:pPr>
        <w:tabs>
          <w:tab w:val="left" w:pos="3105"/>
        </w:tabs>
        <w:spacing w:line="240" w:lineRule="auto"/>
        <w:jc w:val="both"/>
        <w:rPr>
          <w:rFonts w:asciiTheme="majorHAnsi" w:hAnsiTheme="majorHAnsi"/>
          <w:sz w:val="28"/>
          <w:szCs w:val="28"/>
        </w:rPr>
      </w:pPr>
      <w:r w:rsidRPr="008A540C">
        <w:rPr>
          <w:rFonts w:asciiTheme="majorHAnsi" w:hAnsiTheme="majorHAnsi"/>
          <w:sz w:val="28"/>
          <w:szCs w:val="28"/>
        </w:rPr>
        <w:t>Dix(10</w:t>
      </w:r>
      <w:r w:rsidR="000B4CE8" w:rsidRPr="008A540C">
        <w:rPr>
          <w:rFonts w:asciiTheme="majorHAnsi" w:hAnsiTheme="majorHAnsi"/>
          <w:sz w:val="28"/>
          <w:szCs w:val="28"/>
        </w:rPr>
        <w:t xml:space="preserve">) localités sont </w:t>
      </w:r>
      <w:r w:rsidR="006827DA" w:rsidRPr="008A540C">
        <w:rPr>
          <w:rFonts w:asciiTheme="majorHAnsi" w:hAnsiTheme="majorHAnsi"/>
          <w:sz w:val="28"/>
          <w:szCs w:val="28"/>
        </w:rPr>
        <w:t>desservies</w:t>
      </w:r>
      <w:r w:rsidR="000B4CE8" w:rsidRPr="008A540C">
        <w:rPr>
          <w:rFonts w:asciiTheme="majorHAnsi" w:hAnsiTheme="majorHAnsi"/>
          <w:sz w:val="28"/>
          <w:szCs w:val="28"/>
        </w:rPr>
        <w:t xml:space="preserve"> en électricité à savoir : Sambéra (chef lieu de la Commune), </w:t>
      </w:r>
      <w:proofErr w:type="spellStart"/>
      <w:r w:rsidR="006827DA" w:rsidRPr="008A540C">
        <w:rPr>
          <w:rFonts w:asciiTheme="majorHAnsi" w:hAnsiTheme="majorHAnsi"/>
          <w:sz w:val="28"/>
          <w:szCs w:val="28"/>
        </w:rPr>
        <w:t>Ouna</w:t>
      </w:r>
      <w:proofErr w:type="spellEnd"/>
      <w:r w:rsidR="006827DA" w:rsidRPr="008A540C">
        <w:rPr>
          <w:rFonts w:asciiTheme="majorHAnsi" w:hAnsiTheme="majorHAnsi"/>
          <w:sz w:val="28"/>
          <w:szCs w:val="28"/>
        </w:rPr>
        <w:t>,</w:t>
      </w:r>
      <w:r w:rsidR="000B4CE8" w:rsidRPr="008A540C">
        <w:rPr>
          <w:rFonts w:asciiTheme="majorHAnsi" w:hAnsiTheme="majorHAnsi"/>
          <w:sz w:val="28"/>
          <w:szCs w:val="28"/>
        </w:rPr>
        <w:t xml:space="preserve"> </w:t>
      </w:r>
      <w:proofErr w:type="spellStart"/>
      <w:r w:rsidR="000B4CE8" w:rsidRPr="008A540C">
        <w:rPr>
          <w:rFonts w:asciiTheme="majorHAnsi" w:hAnsiTheme="majorHAnsi"/>
          <w:sz w:val="28"/>
          <w:szCs w:val="28"/>
        </w:rPr>
        <w:t>Kopti</w:t>
      </w:r>
      <w:proofErr w:type="spellEnd"/>
      <w:r w:rsidR="000B4CE8" w:rsidRPr="008A540C">
        <w:rPr>
          <w:rFonts w:asciiTheme="majorHAnsi" w:hAnsiTheme="majorHAnsi"/>
          <w:sz w:val="28"/>
          <w:szCs w:val="28"/>
        </w:rPr>
        <w:t xml:space="preserve"> </w:t>
      </w:r>
      <w:proofErr w:type="spellStart"/>
      <w:r w:rsidRPr="008A540C">
        <w:rPr>
          <w:rFonts w:asciiTheme="majorHAnsi" w:hAnsiTheme="majorHAnsi"/>
          <w:sz w:val="28"/>
          <w:szCs w:val="28"/>
        </w:rPr>
        <w:t>Tanda</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Maikada</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Maikido</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Koara</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Tako</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Koara</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Tombo</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garba</w:t>
      </w:r>
      <w:proofErr w:type="spellEnd"/>
      <w:r w:rsidRPr="008A540C">
        <w:rPr>
          <w:rFonts w:asciiTheme="majorHAnsi" w:hAnsiTheme="majorHAnsi"/>
          <w:sz w:val="28"/>
          <w:szCs w:val="28"/>
        </w:rPr>
        <w:t xml:space="preserve">, Bouma, </w:t>
      </w:r>
      <w:proofErr w:type="spellStart"/>
      <w:r w:rsidRPr="008A540C">
        <w:rPr>
          <w:rFonts w:asciiTheme="majorHAnsi" w:hAnsiTheme="majorHAnsi"/>
          <w:sz w:val="28"/>
          <w:szCs w:val="28"/>
        </w:rPr>
        <w:t>Gabikane</w:t>
      </w:r>
      <w:proofErr w:type="spellEnd"/>
      <w:r w:rsidRPr="008A540C">
        <w:rPr>
          <w:rFonts w:asciiTheme="majorHAnsi" w:hAnsiTheme="majorHAnsi"/>
          <w:sz w:val="28"/>
          <w:szCs w:val="28"/>
        </w:rPr>
        <w:t xml:space="preserve"> et </w:t>
      </w:r>
      <w:proofErr w:type="spellStart"/>
      <w:r w:rsidRPr="008A540C">
        <w:rPr>
          <w:rFonts w:asciiTheme="majorHAnsi" w:hAnsiTheme="majorHAnsi"/>
          <w:sz w:val="28"/>
          <w:szCs w:val="28"/>
        </w:rPr>
        <w:t>Birni</w:t>
      </w:r>
      <w:proofErr w:type="spellEnd"/>
      <w:r w:rsidRPr="008A540C">
        <w:rPr>
          <w:rFonts w:asciiTheme="majorHAnsi" w:hAnsiTheme="majorHAnsi"/>
          <w:sz w:val="28"/>
          <w:szCs w:val="28"/>
        </w:rPr>
        <w:t xml:space="preserve"> </w:t>
      </w:r>
      <w:proofErr w:type="spellStart"/>
      <w:r w:rsidRPr="008A540C">
        <w:rPr>
          <w:rFonts w:asciiTheme="majorHAnsi" w:hAnsiTheme="majorHAnsi"/>
          <w:sz w:val="28"/>
          <w:szCs w:val="28"/>
        </w:rPr>
        <w:t>Tagui</w:t>
      </w:r>
      <w:proofErr w:type="spellEnd"/>
      <w:r w:rsidRPr="008A540C">
        <w:rPr>
          <w:rFonts w:asciiTheme="majorHAnsi" w:hAnsiTheme="majorHAnsi"/>
          <w:sz w:val="28"/>
          <w:szCs w:val="28"/>
        </w:rPr>
        <w:t xml:space="preserve">. </w:t>
      </w:r>
      <w:r w:rsidR="006827DA" w:rsidRPr="008A540C">
        <w:rPr>
          <w:rFonts w:asciiTheme="majorHAnsi" w:hAnsiTheme="majorHAnsi"/>
          <w:sz w:val="28"/>
          <w:szCs w:val="28"/>
        </w:rPr>
        <w:t xml:space="preserve">D’autres localités sont en projet </w:t>
      </w:r>
      <w:r w:rsidR="0029405C" w:rsidRPr="008A540C">
        <w:rPr>
          <w:rFonts w:asciiTheme="majorHAnsi" w:hAnsiTheme="majorHAnsi"/>
          <w:sz w:val="28"/>
          <w:szCs w:val="28"/>
        </w:rPr>
        <w:t>d’électrification.</w:t>
      </w:r>
    </w:p>
    <w:p w:rsidR="00990478" w:rsidRDefault="00990478" w:rsidP="00990478">
      <w:pPr>
        <w:tabs>
          <w:tab w:val="left" w:pos="3105"/>
        </w:tabs>
        <w:spacing w:line="240" w:lineRule="auto"/>
        <w:jc w:val="both"/>
        <w:rPr>
          <w:rFonts w:asciiTheme="majorHAnsi" w:hAnsiTheme="majorHAnsi"/>
          <w:sz w:val="28"/>
          <w:szCs w:val="28"/>
        </w:rPr>
      </w:pPr>
    </w:p>
    <w:p w:rsidR="00771260" w:rsidRPr="00FA3134" w:rsidRDefault="00771260"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FA3134">
        <w:rPr>
          <w:rFonts w:asciiTheme="majorHAnsi" w:hAnsiTheme="majorHAnsi"/>
          <w:b/>
          <w:sz w:val="28"/>
          <w:szCs w:val="28"/>
          <w:u w:val="single"/>
        </w:rPr>
        <w:t>Les action</w:t>
      </w:r>
      <w:r w:rsidR="00A715D7" w:rsidRPr="00FA3134">
        <w:rPr>
          <w:rFonts w:asciiTheme="majorHAnsi" w:hAnsiTheme="majorHAnsi"/>
          <w:b/>
          <w:sz w:val="28"/>
          <w:szCs w:val="28"/>
          <w:u w:val="single"/>
        </w:rPr>
        <w:t>s</w:t>
      </w:r>
      <w:r w:rsidRPr="00FA3134">
        <w:rPr>
          <w:rFonts w:asciiTheme="majorHAnsi" w:hAnsiTheme="majorHAnsi"/>
          <w:b/>
          <w:sz w:val="28"/>
          <w:szCs w:val="28"/>
          <w:u w:val="single"/>
        </w:rPr>
        <w:t xml:space="preserve"> de plantation et espace </w:t>
      </w:r>
      <w:r w:rsidR="00A715D7" w:rsidRPr="00FA3134">
        <w:rPr>
          <w:rFonts w:asciiTheme="majorHAnsi" w:hAnsiTheme="majorHAnsi"/>
          <w:b/>
          <w:sz w:val="28"/>
          <w:szCs w:val="28"/>
          <w:u w:val="single"/>
        </w:rPr>
        <w:t>verts.</w:t>
      </w:r>
    </w:p>
    <w:p w:rsidR="00771260" w:rsidRPr="00990478" w:rsidRDefault="00771260" w:rsidP="00990478">
      <w:pPr>
        <w:tabs>
          <w:tab w:val="left" w:pos="3105"/>
        </w:tabs>
        <w:spacing w:line="240" w:lineRule="auto"/>
        <w:jc w:val="both"/>
        <w:rPr>
          <w:rFonts w:asciiTheme="majorHAnsi" w:hAnsiTheme="majorHAnsi"/>
          <w:sz w:val="28"/>
          <w:szCs w:val="28"/>
        </w:rPr>
      </w:pPr>
      <w:r w:rsidRPr="00990478">
        <w:rPr>
          <w:rFonts w:asciiTheme="majorHAnsi" w:hAnsiTheme="majorHAnsi"/>
          <w:sz w:val="28"/>
          <w:szCs w:val="28"/>
        </w:rPr>
        <w:t xml:space="preserve">Cette années plus 2000 </w:t>
      </w:r>
      <w:r w:rsidR="00A715D7" w:rsidRPr="00990478">
        <w:rPr>
          <w:rFonts w:asciiTheme="majorHAnsi" w:hAnsiTheme="majorHAnsi"/>
          <w:sz w:val="28"/>
          <w:szCs w:val="28"/>
        </w:rPr>
        <w:t xml:space="preserve">noix de rôniers ont été ensemencées </w:t>
      </w:r>
      <w:r w:rsidRPr="00990478">
        <w:rPr>
          <w:rFonts w:asciiTheme="majorHAnsi" w:hAnsiTheme="majorHAnsi"/>
          <w:sz w:val="28"/>
          <w:szCs w:val="28"/>
        </w:rPr>
        <w:t xml:space="preserve"> sur une supe</w:t>
      </w:r>
      <w:r w:rsidR="00A715D7" w:rsidRPr="00990478">
        <w:rPr>
          <w:rFonts w:asciiTheme="majorHAnsi" w:hAnsiTheme="majorHAnsi"/>
          <w:sz w:val="28"/>
          <w:szCs w:val="28"/>
        </w:rPr>
        <w:t>rficie de 2ha</w:t>
      </w:r>
      <w:r w:rsidRPr="00990478">
        <w:rPr>
          <w:rFonts w:asciiTheme="majorHAnsi" w:hAnsiTheme="majorHAnsi"/>
          <w:sz w:val="28"/>
          <w:szCs w:val="28"/>
        </w:rPr>
        <w:t xml:space="preserve"> dans la zone sous </w:t>
      </w:r>
      <w:r w:rsidR="00A715D7" w:rsidRPr="00990478">
        <w:rPr>
          <w:rFonts w:asciiTheme="majorHAnsi" w:hAnsiTheme="majorHAnsi"/>
          <w:sz w:val="28"/>
          <w:szCs w:val="28"/>
        </w:rPr>
        <w:t>rôneraies (</w:t>
      </w:r>
      <w:r w:rsidRPr="00990478">
        <w:rPr>
          <w:rFonts w:asciiTheme="majorHAnsi" w:hAnsiTheme="majorHAnsi"/>
          <w:sz w:val="28"/>
          <w:szCs w:val="28"/>
        </w:rPr>
        <w:t>sour</w:t>
      </w:r>
      <w:r w:rsidR="007A0E0F" w:rsidRPr="00990478">
        <w:rPr>
          <w:rFonts w:asciiTheme="majorHAnsi" w:hAnsiTheme="majorHAnsi"/>
          <w:sz w:val="28"/>
          <w:szCs w:val="28"/>
        </w:rPr>
        <w:t>c</w:t>
      </w:r>
      <w:r w:rsidRPr="00990478">
        <w:rPr>
          <w:rFonts w:asciiTheme="majorHAnsi" w:hAnsiTheme="majorHAnsi"/>
          <w:sz w:val="28"/>
          <w:szCs w:val="28"/>
        </w:rPr>
        <w:t>es </w:t>
      </w:r>
      <w:r w:rsidR="00A715D7" w:rsidRPr="00990478">
        <w:rPr>
          <w:rFonts w:asciiTheme="majorHAnsi" w:hAnsiTheme="majorHAnsi"/>
          <w:sz w:val="28"/>
          <w:szCs w:val="28"/>
        </w:rPr>
        <w:t>: CSCE).</w:t>
      </w:r>
    </w:p>
    <w:p w:rsidR="0064505A" w:rsidRPr="006B6165" w:rsidRDefault="0064505A" w:rsidP="00990478">
      <w:pPr>
        <w:tabs>
          <w:tab w:val="left" w:pos="3105"/>
        </w:tabs>
        <w:spacing w:line="240" w:lineRule="auto"/>
        <w:jc w:val="both"/>
        <w:rPr>
          <w:rFonts w:asciiTheme="majorHAnsi" w:hAnsiTheme="majorHAnsi"/>
          <w:b/>
          <w:sz w:val="28"/>
          <w:szCs w:val="28"/>
        </w:rPr>
      </w:pPr>
      <w:r w:rsidRPr="006B6165">
        <w:rPr>
          <w:rFonts w:asciiTheme="majorHAnsi" w:hAnsiTheme="majorHAnsi"/>
          <w:b/>
          <w:sz w:val="28"/>
          <w:szCs w:val="28"/>
        </w:rPr>
        <w:t>IV</w:t>
      </w:r>
      <w:r w:rsidRPr="00103F47">
        <w:rPr>
          <w:rFonts w:asciiTheme="majorHAnsi" w:hAnsiTheme="majorHAnsi"/>
          <w:b/>
          <w:sz w:val="28"/>
          <w:szCs w:val="28"/>
          <w:u w:val="single"/>
        </w:rPr>
        <w:t xml:space="preserve">.ETAT DE LA MISE EN ŒUVRE </w:t>
      </w:r>
      <w:r w:rsidR="00710C2A" w:rsidRPr="00103F47">
        <w:rPr>
          <w:rFonts w:asciiTheme="majorHAnsi" w:hAnsiTheme="majorHAnsi"/>
          <w:b/>
          <w:sz w:val="28"/>
          <w:szCs w:val="28"/>
          <w:u w:val="single"/>
        </w:rPr>
        <w:t>DES ACTIONS DE DEVELOPPEMENT</w:t>
      </w:r>
    </w:p>
    <w:p w:rsidR="00710C2A" w:rsidRPr="00461C24" w:rsidRDefault="00710C2A" w:rsidP="00990478">
      <w:pPr>
        <w:tabs>
          <w:tab w:val="left" w:pos="3105"/>
        </w:tabs>
        <w:spacing w:line="240" w:lineRule="auto"/>
        <w:jc w:val="both"/>
        <w:rPr>
          <w:rFonts w:asciiTheme="majorHAnsi" w:hAnsiTheme="majorHAnsi"/>
          <w:b/>
          <w:sz w:val="28"/>
          <w:szCs w:val="28"/>
          <w:u w:val="single"/>
        </w:rPr>
      </w:pPr>
      <w:r w:rsidRPr="00461C24">
        <w:rPr>
          <w:rFonts w:asciiTheme="majorHAnsi" w:hAnsiTheme="majorHAnsi"/>
          <w:b/>
          <w:sz w:val="28"/>
          <w:szCs w:val="28"/>
          <w:u w:val="single"/>
        </w:rPr>
        <w:t>4.1</w:t>
      </w:r>
      <w:r w:rsidR="00103D63" w:rsidRPr="00461C24">
        <w:rPr>
          <w:rFonts w:asciiTheme="majorHAnsi" w:hAnsiTheme="majorHAnsi"/>
          <w:b/>
          <w:sz w:val="28"/>
          <w:szCs w:val="28"/>
          <w:u w:val="single"/>
        </w:rPr>
        <w:t>. Exécution</w:t>
      </w:r>
      <w:r w:rsidRPr="00461C24">
        <w:rPr>
          <w:rFonts w:asciiTheme="majorHAnsi" w:hAnsiTheme="majorHAnsi"/>
          <w:b/>
          <w:sz w:val="28"/>
          <w:szCs w:val="28"/>
          <w:u w:val="single"/>
        </w:rPr>
        <w:t xml:space="preserve"> du budget municipal</w:t>
      </w:r>
      <w:r w:rsidR="003B35F7" w:rsidRPr="00461C24">
        <w:rPr>
          <w:rFonts w:asciiTheme="majorHAnsi" w:hAnsiTheme="majorHAnsi"/>
          <w:b/>
          <w:sz w:val="28"/>
          <w:szCs w:val="28"/>
          <w:u w:val="single"/>
        </w:rPr>
        <w:t>/2023</w:t>
      </w:r>
    </w:p>
    <w:p w:rsidR="00103D63" w:rsidRPr="004F7D57" w:rsidRDefault="00103D63"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4F7D57">
        <w:rPr>
          <w:rFonts w:asciiTheme="majorHAnsi" w:hAnsiTheme="majorHAnsi"/>
          <w:b/>
          <w:sz w:val="28"/>
          <w:szCs w:val="28"/>
          <w:u w:val="single"/>
        </w:rPr>
        <w:t>Recettes</w:t>
      </w:r>
    </w:p>
    <w:tbl>
      <w:tblPr>
        <w:tblStyle w:val="Grilledutableau"/>
        <w:tblW w:w="10490" w:type="dxa"/>
        <w:tblInd w:w="-601" w:type="dxa"/>
        <w:tblLook w:val="04A0" w:firstRow="1" w:lastRow="0" w:firstColumn="1" w:lastColumn="0" w:noHBand="0" w:noVBand="1"/>
      </w:tblPr>
      <w:tblGrid>
        <w:gridCol w:w="3119"/>
        <w:gridCol w:w="3782"/>
        <w:gridCol w:w="3589"/>
      </w:tblGrid>
      <w:tr w:rsidR="00975BAF" w:rsidTr="000D20EF">
        <w:tc>
          <w:tcPr>
            <w:tcW w:w="3119" w:type="dxa"/>
          </w:tcPr>
          <w:p w:rsidR="003B35F7" w:rsidRDefault="00975BAF" w:rsidP="000D20EF">
            <w:pPr>
              <w:tabs>
                <w:tab w:val="left" w:pos="3105"/>
              </w:tabs>
              <w:jc w:val="center"/>
              <w:rPr>
                <w:rFonts w:asciiTheme="majorHAnsi" w:hAnsiTheme="majorHAnsi"/>
                <w:sz w:val="28"/>
                <w:szCs w:val="28"/>
              </w:rPr>
            </w:pPr>
            <w:r>
              <w:rPr>
                <w:rFonts w:asciiTheme="majorHAnsi" w:hAnsiTheme="majorHAnsi"/>
                <w:sz w:val="28"/>
                <w:szCs w:val="28"/>
              </w:rPr>
              <w:t>Prévisions</w:t>
            </w:r>
          </w:p>
        </w:tc>
        <w:tc>
          <w:tcPr>
            <w:tcW w:w="3782" w:type="dxa"/>
          </w:tcPr>
          <w:p w:rsidR="003B35F7" w:rsidRDefault="00975BAF" w:rsidP="000D20EF">
            <w:pPr>
              <w:tabs>
                <w:tab w:val="left" w:pos="3105"/>
              </w:tabs>
              <w:jc w:val="center"/>
              <w:rPr>
                <w:rFonts w:asciiTheme="majorHAnsi" w:hAnsiTheme="majorHAnsi"/>
                <w:sz w:val="28"/>
                <w:szCs w:val="28"/>
              </w:rPr>
            </w:pPr>
            <w:r>
              <w:rPr>
                <w:rFonts w:asciiTheme="majorHAnsi" w:hAnsiTheme="majorHAnsi"/>
                <w:sz w:val="28"/>
                <w:szCs w:val="28"/>
              </w:rPr>
              <w:t>Performance de recouvrement des impôts et taxes</w:t>
            </w:r>
          </w:p>
        </w:tc>
        <w:tc>
          <w:tcPr>
            <w:tcW w:w="3589" w:type="dxa"/>
          </w:tcPr>
          <w:p w:rsidR="003B35F7" w:rsidRDefault="00975BAF" w:rsidP="000D20EF">
            <w:pPr>
              <w:tabs>
                <w:tab w:val="left" w:pos="3105"/>
              </w:tabs>
              <w:jc w:val="center"/>
              <w:rPr>
                <w:rFonts w:asciiTheme="majorHAnsi" w:hAnsiTheme="majorHAnsi"/>
                <w:sz w:val="28"/>
                <w:szCs w:val="28"/>
              </w:rPr>
            </w:pPr>
            <w:r>
              <w:rPr>
                <w:rFonts w:asciiTheme="majorHAnsi" w:hAnsiTheme="majorHAnsi"/>
                <w:sz w:val="28"/>
                <w:szCs w:val="28"/>
              </w:rPr>
              <w:t>Taux de recouvrement</w:t>
            </w:r>
          </w:p>
        </w:tc>
      </w:tr>
      <w:tr w:rsidR="00975BAF" w:rsidTr="000D20EF">
        <w:tc>
          <w:tcPr>
            <w:tcW w:w="3119" w:type="dxa"/>
          </w:tcPr>
          <w:p w:rsidR="003B35F7" w:rsidRDefault="00975BAF" w:rsidP="00B30F0C">
            <w:pPr>
              <w:tabs>
                <w:tab w:val="left" w:pos="3105"/>
              </w:tabs>
              <w:jc w:val="both"/>
              <w:rPr>
                <w:rFonts w:asciiTheme="majorHAnsi" w:hAnsiTheme="majorHAnsi"/>
                <w:sz w:val="28"/>
                <w:szCs w:val="28"/>
              </w:rPr>
            </w:pPr>
            <w:r>
              <w:rPr>
                <w:rFonts w:asciiTheme="majorHAnsi" w:hAnsiTheme="majorHAnsi"/>
                <w:sz w:val="28"/>
                <w:szCs w:val="28"/>
              </w:rPr>
              <w:t>58.094.100 FCFA</w:t>
            </w:r>
          </w:p>
        </w:tc>
        <w:tc>
          <w:tcPr>
            <w:tcW w:w="3782" w:type="dxa"/>
          </w:tcPr>
          <w:p w:rsidR="003B35F7" w:rsidRDefault="009C5ED2" w:rsidP="000D20EF">
            <w:pPr>
              <w:tabs>
                <w:tab w:val="left" w:pos="3105"/>
              </w:tabs>
              <w:jc w:val="center"/>
              <w:rPr>
                <w:rFonts w:asciiTheme="majorHAnsi" w:hAnsiTheme="majorHAnsi"/>
                <w:sz w:val="28"/>
                <w:szCs w:val="28"/>
              </w:rPr>
            </w:pPr>
            <w:r>
              <w:rPr>
                <w:rFonts w:asciiTheme="majorHAnsi" w:hAnsiTheme="majorHAnsi"/>
                <w:sz w:val="28"/>
                <w:szCs w:val="28"/>
              </w:rPr>
              <w:t>30.535.509</w:t>
            </w:r>
          </w:p>
        </w:tc>
        <w:tc>
          <w:tcPr>
            <w:tcW w:w="3589" w:type="dxa"/>
          </w:tcPr>
          <w:p w:rsidR="003B35F7" w:rsidRDefault="009C5ED2" w:rsidP="009C5ED2">
            <w:pPr>
              <w:tabs>
                <w:tab w:val="left" w:pos="3105"/>
              </w:tabs>
              <w:jc w:val="center"/>
              <w:rPr>
                <w:rFonts w:asciiTheme="majorHAnsi" w:hAnsiTheme="majorHAnsi"/>
                <w:sz w:val="28"/>
                <w:szCs w:val="28"/>
              </w:rPr>
            </w:pPr>
            <w:r>
              <w:rPr>
                <w:rFonts w:asciiTheme="majorHAnsi" w:hAnsiTheme="majorHAnsi"/>
                <w:sz w:val="28"/>
                <w:szCs w:val="28"/>
              </w:rPr>
              <w:t>52,56%</w:t>
            </w:r>
          </w:p>
        </w:tc>
      </w:tr>
    </w:tbl>
    <w:p w:rsidR="00990478" w:rsidRDefault="00990478" w:rsidP="00990478">
      <w:pPr>
        <w:pStyle w:val="Paragraphedeliste"/>
        <w:tabs>
          <w:tab w:val="left" w:pos="3105"/>
        </w:tabs>
        <w:spacing w:line="240" w:lineRule="auto"/>
        <w:ind w:left="360"/>
        <w:jc w:val="both"/>
        <w:rPr>
          <w:rFonts w:asciiTheme="majorHAnsi" w:hAnsiTheme="majorHAnsi"/>
          <w:b/>
          <w:sz w:val="28"/>
          <w:szCs w:val="28"/>
          <w:u w:val="single"/>
        </w:rPr>
      </w:pPr>
    </w:p>
    <w:p w:rsidR="000D20EF" w:rsidRDefault="000D20EF" w:rsidP="00990478">
      <w:pPr>
        <w:pStyle w:val="Paragraphedeliste"/>
        <w:tabs>
          <w:tab w:val="left" w:pos="3105"/>
        </w:tabs>
        <w:spacing w:line="240" w:lineRule="auto"/>
        <w:ind w:left="360"/>
        <w:jc w:val="both"/>
        <w:rPr>
          <w:rFonts w:asciiTheme="majorHAnsi" w:hAnsiTheme="majorHAnsi"/>
          <w:b/>
          <w:sz w:val="28"/>
          <w:szCs w:val="28"/>
          <w:u w:val="single"/>
        </w:rPr>
      </w:pPr>
    </w:p>
    <w:p w:rsidR="00E65368" w:rsidRDefault="0007401F"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0924DB">
        <w:rPr>
          <w:rFonts w:asciiTheme="majorHAnsi" w:hAnsiTheme="majorHAnsi"/>
          <w:b/>
          <w:sz w:val="28"/>
          <w:szCs w:val="28"/>
          <w:u w:val="single"/>
        </w:rPr>
        <w:lastRenderedPageBreak/>
        <w:t>Répartition des recettes par catégories.</w:t>
      </w:r>
    </w:p>
    <w:p w:rsidR="00990478" w:rsidRPr="000924DB" w:rsidRDefault="00990478" w:rsidP="00990478">
      <w:pPr>
        <w:pStyle w:val="Paragraphedeliste"/>
        <w:tabs>
          <w:tab w:val="left" w:pos="3105"/>
        </w:tabs>
        <w:spacing w:line="240" w:lineRule="auto"/>
        <w:ind w:left="360"/>
        <w:jc w:val="both"/>
        <w:rPr>
          <w:rFonts w:asciiTheme="majorHAnsi" w:hAnsiTheme="majorHAnsi"/>
          <w:b/>
          <w:sz w:val="28"/>
          <w:szCs w:val="28"/>
          <w:u w:val="single"/>
        </w:rPr>
      </w:pPr>
    </w:p>
    <w:tbl>
      <w:tblPr>
        <w:tblStyle w:val="Grilledutableau"/>
        <w:tblW w:w="10490" w:type="dxa"/>
        <w:tblInd w:w="-601" w:type="dxa"/>
        <w:tblLook w:val="04A0" w:firstRow="1" w:lastRow="0" w:firstColumn="1" w:lastColumn="0" w:noHBand="0" w:noVBand="1"/>
      </w:tblPr>
      <w:tblGrid>
        <w:gridCol w:w="5529"/>
        <w:gridCol w:w="2551"/>
        <w:gridCol w:w="2410"/>
      </w:tblGrid>
      <w:tr w:rsidR="00DA7ED6" w:rsidTr="000D20EF">
        <w:tc>
          <w:tcPr>
            <w:tcW w:w="5529" w:type="dxa"/>
          </w:tcPr>
          <w:p w:rsidR="00DA7ED6"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Catégorie des recettes</w:t>
            </w:r>
          </w:p>
        </w:tc>
        <w:tc>
          <w:tcPr>
            <w:tcW w:w="2551" w:type="dxa"/>
          </w:tcPr>
          <w:p w:rsidR="00DA7ED6"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Prévisions</w:t>
            </w:r>
          </w:p>
        </w:tc>
        <w:tc>
          <w:tcPr>
            <w:tcW w:w="2410" w:type="dxa"/>
          </w:tcPr>
          <w:p w:rsidR="00DA7ED6"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Recouvrements</w:t>
            </w:r>
          </w:p>
        </w:tc>
      </w:tr>
      <w:tr w:rsidR="00DA7ED6" w:rsidTr="000D20EF">
        <w:tc>
          <w:tcPr>
            <w:tcW w:w="5529" w:type="dxa"/>
          </w:tcPr>
          <w:p w:rsidR="00DA7ED6"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Fiscalité d’Etat concédée à la Commune</w:t>
            </w:r>
          </w:p>
        </w:tc>
        <w:tc>
          <w:tcPr>
            <w:tcW w:w="2551" w:type="dxa"/>
          </w:tcPr>
          <w:p w:rsidR="00DA7ED6" w:rsidRDefault="00A34914"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6.200.000 FCFA</w:t>
            </w:r>
          </w:p>
        </w:tc>
        <w:tc>
          <w:tcPr>
            <w:tcW w:w="2410" w:type="dxa"/>
          </w:tcPr>
          <w:p w:rsidR="00DA7ED6" w:rsidRDefault="00001DA3"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 xml:space="preserve">8.629.000 FCFA </w:t>
            </w:r>
          </w:p>
        </w:tc>
      </w:tr>
      <w:tr w:rsidR="00DA7ED6" w:rsidTr="000D20EF">
        <w:tc>
          <w:tcPr>
            <w:tcW w:w="5529" w:type="dxa"/>
          </w:tcPr>
          <w:p w:rsidR="00DA7ED6"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Impôts et Taxes propres à la Commune</w:t>
            </w:r>
          </w:p>
        </w:tc>
        <w:tc>
          <w:tcPr>
            <w:tcW w:w="2551" w:type="dxa"/>
          </w:tcPr>
          <w:p w:rsidR="00DA7ED6" w:rsidRDefault="00A34914"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24.14.100 FCFA</w:t>
            </w:r>
          </w:p>
        </w:tc>
        <w:tc>
          <w:tcPr>
            <w:tcW w:w="2410" w:type="dxa"/>
          </w:tcPr>
          <w:p w:rsidR="00DA7ED6" w:rsidRDefault="007E049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10.989.000 FCFA</w:t>
            </w:r>
          </w:p>
        </w:tc>
      </w:tr>
      <w:tr w:rsidR="00DA7ED6" w:rsidTr="000D20EF">
        <w:trPr>
          <w:trHeight w:val="64"/>
        </w:trPr>
        <w:tc>
          <w:tcPr>
            <w:tcW w:w="5529" w:type="dxa"/>
          </w:tcPr>
          <w:p w:rsidR="00DA7ED6" w:rsidRDefault="00DA7ED6" w:rsidP="000D20EF">
            <w:pPr>
              <w:tabs>
                <w:tab w:val="left" w:pos="3105"/>
              </w:tabs>
              <w:jc w:val="both"/>
              <w:rPr>
                <w:rFonts w:asciiTheme="majorHAnsi" w:hAnsiTheme="majorHAnsi"/>
                <w:sz w:val="28"/>
                <w:szCs w:val="28"/>
              </w:rPr>
            </w:pPr>
            <w:r w:rsidRPr="00587930">
              <w:rPr>
                <w:rFonts w:asciiTheme="majorHAnsi" w:hAnsiTheme="majorHAnsi"/>
                <w:sz w:val="28"/>
                <w:szCs w:val="28"/>
              </w:rPr>
              <w:t>Taxes Indirectes :</w:t>
            </w:r>
          </w:p>
        </w:tc>
        <w:tc>
          <w:tcPr>
            <w:tcW w:w="2551" w:type="dxa"/>
          </w:tcPr>
          <w:p w:rsidR="00DA7ED6" w:rsidRDefault="002A12E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3.23</w:t>
            </w:r>
            <w:r w:rsidR="00D93D99">
              <w:rPr>
                <w:rFonts w:asciiTheme="majorHAnsi" w:hAnsiTheme="majorHAnsi"/>
                <w:sz w:val="28"/>
                <w:szCs w:val="28"/>
              </w:rPr>
              <w:t>0.000 FCFA</w:t>
            </w:r>
          </w:p>
        </w:tc>
        <w:tc>
          <w:tcPr>
            <w:tcW w:w="2410" w:type="dxa"/>
          </w:tcPr>
          <w:p w:rsidR="00DA7ED6" w:rsidRDefault="00E227C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1.532.000 FCFA</w:t>
            </w:r>
          </w:p>
        </w:tc>
      </w:tr>
      <w:tr w:rsidR="00DA7ED6" w:rsidTr="000D20EF">
        <w:tc>
          <w:tcPr>
            <w:tcW w:w="5529" w:type="dxa"/>
          </w:tcPr>
          <w:p w:rsidR="00DA7ED6" w:rsidRDefault="00DA7ED6" w:rsidP="000D20EF">
            <w:pPr>
              <w:tabs>
                <w:tab w:val="left" w:pos="3105"/>
              </w:tabs>
              <w:jc w:val="both"/>
              <w:rPr>
                <w:rFonts w:asciiTheme="majorHAnsi" w:hAnsiTheme="majorHAnsi"/>
                <w:sz w:val="28"/>
                <w:szCs w:val="28"/>
              </w:rPr>
            </w:pPr>
            <w:r w:rsidRPr="00587930">
              <w:rPr>
                <w:rFonts w:asciiTheme="majorHAnsi" w:hAnsiTheme="majorHAnsi"/>
                <w:sz w:val="28"/>
                <w:szCs w:val="28"/>
              </w:rPr>
              <w:t>Taxes rémunératoires :</w:t>
            </w:r>
          </w:p>
        </w:tc>
        <w:tc>
          <w:tcPr>
            <w:tcW w:w="2551" w:type="dxa"/>
          </w:tcPr>
          <w:p w:rsidR="00DA7ED6" w:rsidRDefault="00780DFE"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2.350.000 FCFA</w:t>
            </w:r>
          </w:p>
        </w:tc>
        <w:tc>
          <w:tcPr>
            <w:tcW w:w="2410" w:type="dxa"/>
          </w:tcPr>
          <w:p w:rsidR="00DA7ED6" w:rsidRDefault="00E227C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1.414.500 FCFA</w:t>
            </w:r>
          </w:p>
        </w:tc>
      </w:tr>
      <w:tr w:rsidR="00DA7ED6" w:rsidTr="000D20EF">
        <w:trPr>
          <w:trHeight w:val="64"/>
        </w:trPr>
        <w:tc>
          <w:tcPr>
            <w:tcW w:w="5529" w:type="dxa"/>
            <w:tcBorders>
              <w:bottom w:val="single" w:sz="4" w:space="0" w:color="auto"/>
            </w:tcBorders>
          </w:tcPr>
          <w:p w:rsidR="00DA7ED6" w:rsidRDefault="00DA7ED6" w:rsidP="000D20EF">
            <w:pPr>
              <w:tabs>
                <w:tab w:val="left" w:pos="3105"/>
              </w:tabs>
              <w:jc w:val="both"/>
              <w:rPr>
                <w:rFonts w:asciiTheme="majorHAnsi" w:hAnsiTheme="majorHAnsi"/>
                <w:sz w:val="28"/>
                <w:szCs w:val="28"/>
              </w:rPr>
            </w:pPr>
            <w:r w:rsidRPr="00587930">
              <w:rPr>
                <w:rFonts w:asciiTheme="majorHAnsi" w:hAnsiTheme="majorHAnsi"/>
                <w:sz w:val="28"/>
                <w:szCs w:val="28"/>
              </w:rPr>
              <w:t>Produits par nature :</w:t>
            </w:r>
          </w:p>
        </w:tc>
        <w:tc>
          <w:tcPr>
            <w:tcW w:w="2551" w:type="dxa"/>
            <w:tcBorders>
              <w:bottom w:val="single" w:sz="4" w:space="0" w:color="auto"/>
            </w:tcBorders>
          </w:tcPr>
          <w:p w:rsidR="00DA7ED6" w:rsidRDefault="00D707D9"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18.500.000</w:t>
            </w:r>
            <w:r w:rsidR="009F0558">
              <w:rPr>
                <w:rFonts w:asciiTheme="majorHAnsi" w:hAnsiTheme="majorHAnsi"/>
                <w:sz w:val="28"/>
                <w:szCs w:val="28"/>
              </w:rPr>
              <w:t xml:space="preserve"> </w:t>
            </w:r>
            <w:r>
              <w:rPr>
                <w:rFonts w:asciiTheme="majorHAnsi" w:hAnsiTheme="majorHAnsi"/>
                <w:sz w:val="28"/>
                <w:szCs w:val="28"/>
              </w:rPr>
              <w:t>FCFA</w:t>
            </w:r>
          </w:p>
        </w:tc>
        <w:tc>
          <w:tcPr>
            <w:tcW w:w="2410" w:type="dxa"/>
            <w:tcBorders>
              <w:bottom w:val="single" w:sz="4" w:space="0" w:color="auto"/>
            </w:tcBorders>
          </w:tcPr>
          <w:p w:rsidR="00DA7ED6" w:rsidRDefault="00CF057D"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1.130.000 FCFA</w:t>
            </w:r>
          </w:p>
        </w:tc>
      </w:tr>
      <w:tr w:rsidR="00DA7ED6" w:rsidTr="000D20EF">
        <w:trPr>
          <w:trHeight w:val="64"/>
        </w:trPr>
        <w:tc>
          <w:tcPr>
            <w:tcW w:w="5529" w:type="dxa"/>
            <w:tcBorders>
              <w:top w:val="single" w:sz="4" w:space="0" w:color="auto"/>
              <w:bottom w:val="single" w:sz="4" w:space="0" w:color="auto"/>
            </w:tcBorders>
          </w:tcPr>
          <w:p w:rsidR="00DA7ED6" w:rsidRPr="00587930" w:rsidRDefault="00DA7ED6" w:rsidP="000D20EF">
            <w:pPr>
              <w:tabs>
                <w:tab w:val="left" w:pos="3105"/>
              </w:tabs>
              <w:jc w:val="both"/>
              <w:rPr>
                <w:rFonts w:asciiTheme="majorHAnsi" w:hAnsiTheme="majorHAnsi"/>
                <w:sz w:val="28"/>
                <w:szCs w:val="28"/>
              </w:rPr>
            </w:pPr>
            <w:r w:rsidRPr="00DA7ED6">
              <w:rPr>
                <w:rFonts w:asciiTheme="majorHAnsi" w:hAnsiTheme="majorHAnsi"/>
                <w:sz w:val="28"/>
                <w:szCs w:val="28"/>
              </w:rPr>
              <w:t>Produits divers :</w:t>
            </w:r>
          </w:p>
        </w:tc>
        <w:tc>
          <w:tcPr>
            <w:tcW w:w="2551" w:type="dxa"/>
            <w:tcBorders>
              <w:top w:val="single" w:sz="4" w:space="0" w:color="auto"/>
              <w:bottom w:val="single" w:sz="4" w:space="0" w:color="auto"/>
            </w:tcBorders>
          </w:tcPr>
          <w:p w:rsidR="00DA7ED6" w:rsidRDefault="00D707D9"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3.800.000 FCFA</w:t>
            </w:r>
          </w:p>
        </w:tc>
        <w:tc>
          <w:tcPr>
            <w:tcW w:w="2410" w:type="dxa"/>
            <w:tcBorders>
              <w:top w:val="single" w:sz="4" w:space="0" w:color="auto"/>
              <w:bottom w:val="single" w:sz="4" w:space="0" w:color="auto"/>
            </w:tcBorders>
          </w:tcPr>
          <w:p w:rsidR="00DA7ED6" w:rsidRDefault="002B0421"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1.1.881.293 FCFA</w:t>
            </w:r>
          </w:p>
        </w:tc>
      </w:tr>
      <w:tr w:rsidR="00DA7ED6" w:rsidTr="000D20EF">
        <w:trPr>
          <w:trHeight w:val="64"/>
        </w:trPr>
        <w:tc>
          <w:tcPr>
            <w:tcW w:w="5529" w:type="dxa"/>
            <w:tcBorders>
              <w:top w:val="single" w:sz="4" w:space="0" w:color="auto"/>
              <w:bottom w:val="single" w:sz="4" w:space="0" w:color="auto"/>
            </w:tcBorders>
          </w:tcPr>
          <w:p w:rsidR="00DA7ED6" w:rsidRPr="00587930" w:rsidRDefault="00DA7ED6"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Ressources exceptionnelles</w:t>
            </w:r>
          </w:p>
        </w:tc>
        <w:tc>
          <w:tcPr>
            <w:tcW w:w="2551" w:type="dxa"/>
            <w:tcBorders>
              <w:top w:val="single" w:sz="4" w:space="0" w:color="auto"/>
              <w:bottom w:val="single" w:sz="4" w:space="0" w:color="auto"/>
            </w:tcBorders>
          </w:tcPr>
          <w:p w:rsidR="00DA7ED6" w:rsidRDefault="00D707D9"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0  FCFA</w:t>
            </w:r>
          </w:p>
        </w:tc>
        <w:tc>
          <w:tcPr>
            <w:tcW w:w="2410" w:type="dxa"/>
            <w:tcBorders>
              <w:top w:val="single" w:sz="4" w:space="0" w:color="auto"/>
              <w:bottom w:val="single" w:sz="4" w:space="0" w:color="auto"/>
            </w:tcBorders>
          </w:tcPr>
          <w:p w:rsidR="00DA7ED6" w:rsidRDefault="002B0421"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w:t>
            </w:r>
          </w:p>
        </w:tc>
      </w:tr>
    </w:tbl>
    <w:p w:rsidR="00103F47" w:rsidRDefault="00103F47" w:rsidP="00835316">
      <w:pPr>
        <w:pStyle w:val="Paragraphedeliste"/>
        <w:numPr>
          <w:ilvl w:val="0"/>
          <w:numId w:val="11"/>
        </w:numPr>
        <w:tabs>
          <w:tab w:val="left" w:pos="3105"/>
        </w:tabs>
        <w:spacing w:line="240" w:lineRule="auto"/>
        <w:jc w:val="both"/>
        <w:rPr>
          <w:rFonts w:asciiTheme="majorHAnsi" w:hAnsiTheme="majorHAnsi"/>
          <w:b/>
          <w:sz w:val="28"/>
          <w:szCs w:val="28"/>
          <w:u w:val="single"/>
        </w:rPr>
      </w:pPr>
      <w:r w:rsidRPr="00835316">
        <w:rPr>
          <w:rFonts w:asciiTheme="majorHAnsi" w:hAnsiTheme="majorHAnsi"/>
          <w:b/>
          <w:sz w:val="28"/>
          <w:szCs w:val="28"/>
          <w:u w:val="single"/>
        </w:rPr>
        <w:t>Dépenses</w:t>
      </w:r>
    </w:p>
    <w:p w:rsidR="000D20EF" w:rsidRPr="00835316" w:rsidRDefault="000D20EF" w:rsidP="000D20EF">
      <w:pPr>
        <w:pStyle w:val="Paragraphedeliste"/>
        <w:tabs>
          <w:tab w:val="left" w:pos="3105"/>
        </w:tabs>
        <w:spacing w:line="240" w:lineRule="auto"/>
        <w:ind w:left="360"/>
        <w:jc w:val="both"/>
        <w:rPr>
          <w:rFonts w:asciiTheme="majorHAnsi" w:hAnsiTheme="majorHAnsi"/>
          <w:b/>
          <w:sz w:val="28"/>
          <w:szCs w:val="28"/>
          <w:u w:val="single"/>
        </w:rPr>
      </w:pPr>
    </w:p>
    <w:tbl>
      <w:tblPr>
        <w:tblStyle w:val="Grilledutableau"/>
        <w:tblW w:w="0" w:type="auto"/>
        <w:tblInd w:w="-601" w:type="dxa"/>
        <w:tblLook w:val="04A0" w:firstRow="1" w:lastRow="0" w:firstColumn="1" w:lastColumn="0" w:noHBand="0" w:noVBand="1"/>
      </w:tblPr>
      <w:tblGrid>
        <w:gridCol w:w="3261"/>
        <w:gridCol w:w="2285"/>
        <w:gridCol w:w="2676"/>
        <w:gridCol w:w="1665"/>
      </w:tblGrid>
      <w:tr w:rsidR="00835316" w:rsidTr="000D20EF">
        <w:tc>
          <w:tcPr>
            <w:tcW w:w="5546" w:type="dxa"/>
            <w:gridSpan w:val="2"/>
          </w:tcPr>
          <w:p w:rsidR="00103F47" w:rsidRDefault="00103F47" w:rsidP="00B30F0C">
            <w:pPr>
              <w:pStyle w:val="Paragraphedeliste"/>
              <w:tabs>
                <w:tab w:val="left" w:pos="3105"/>
              </w:tabs>
              <w:ind w:left="0"/>
              <w:jc w:val="both"/>
              <w:rPr>
                <w:rFonts w:asciiTheme="majorHAnsi" w:hAnsiTheme="majorHAnsi"/>
                <w:sz w:val="28"/>
                <w:szCs w:val="28"/>
              </w:rPr>
            </w:pPr>
          </w:p>
          <w:p w:rsidR="00103F47" w:rsidRPr="00FA3134" w:rsidRDefault="00103F47" w:rsidP="00B30F0C">
            <w:pPr>
              <w:pStyle w:val="Paragraphedeliste"/>
              <w:tabs>
                <w:tab w:val="left" w:pos="3105"/>
              </w:tabs>
              <w:ind w:left="0"/>
              <w:jc w:val="both"/>
              <w:rPr>
                <w:rFonts w:asciiTheme="majorHAnsi" w:hAnsiTheme="majorHAnsi"/>
                <w:sz w:val="28"/>
                <w:szCs w:val="28"/>
              </w:rPr>
            </w:pPr>
            <w:r w:rsidRPr="00FA3134">
              <w:rPr>
                <w:rFonts w:asciiTheme="majorHAnsi" w:hAnsiTheme="majorHAnsi"/>
                <w:sz w:val="28"/>
                <w:szCs w:val="28"/>
              </w:rPr>
              <w:t>Prévisio</w:t>
            </w:r>
            <w:r>
              <w:rPr>
                <w:rFonts w:asciiTheme="majorHAnsi" w:hAnsiTheme="majorHAnsi"/>
                <w:sz w:val="28"/>
                <w:szCs w:val="28"/>
              </w:rPr>
              <w:t>ns</w:t>
            </w:r>
          </w:p>
        </w:tc>
        <w:tc>
          <w:tcPr>
            <w:tcW w:w="2676" w:type="dxa"/>
          </w:tcPr>
          <w:p w:rsidR="00103F47" w:rsidRPr="006B6165" w:rsidRDefault="00103F4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E</w:t>
            </w:r>
            <w:r w:rsidRPr="006B6165">
              <w:rPr>
                <w:rFonts w:asciiTheme="majorHAnsi" w:hAnsiTheme="majorHAnsi"/>
                <w:sz w:val="28"/>
                <w:szCs w:val="28"/>
              </w:rPr>
              <w:t>xécution</w:t>
            </w:r>
          </w:p>
        </w:tc>
        <w:tc>
          <w:tcPr>
            <w:tcW w:w="1665" w:type="dxa"/>
          </w:tcPr>
          <w:p w:rsidR="00103F47" w:rsidRDefault="00103F47" w:rsidP="00B30F0C">
            <w:pPr>
              <w:pStyle w:val="Paragraphedeliste"/>
              <w:tabs>
                <w:tab w:val="left" w:pos="3105"/>
              </w:tabs>
              <w:ind w:left="0"/>
              <w:jc w:val="both"/>
              <w:rPr>
                <w:rFonts w:asciiTheme="majorHAnsi" w:hAnsiTheme="majorHAnsi"/>
                <w:sz w:val="28"/>
                <w:szCs w:val="28"/>
              </w:rPr>
            </w:pPr>
          </w:p>
          <w:p w:rsidR="00103F47" w:rsidRPr="006B6165" w:rsidRDefault="00103F47" w:rsidP="00B30F0C">
            <w:pPr>
              <w:pStyle w:val="Paragraphedeliste"/>
              <w:tabs>
                <w:tab w:val="left" w:pos="3105"/>
              </w:tabs>
              <w:ind w:left="0"/>
              <w:jc w:val="both"/>
              <w:rPr>
                <w:rFonts w:asciiTheme="majorHAnsi" w:hAnsiTheme="majorHAnsi"/>
                <w:sz w:val="28"/>
                <w:szCs w:val="28"/>
              </w:rPr>
            </w:pPr>
            <w:r w:rsidRPr="006B6165">
              <w:rPr>
                <w:rFonts w:asciiTheme="majorHAnsi" w:hAnsiTheme="majorHAnsi"/>
                <w:sz w:val="28"/>
                <w:szCs w:val="28"/>
              </w:rPr>
              <w:t>Taux d’exécution</w:t>
            </w:r>
          </w:p>
        </w:tc>
      </w:tr>
      <w:tr w:rsidR="00835316" w:rsidTr="000D20EF">
        <w:trPr>
          <w:trHeight w:val="64"/>
        </w:trPr>
        <w:tc>
          <w:tcPr>
            <w:tcW w:w="3261" w:type="dxa"/>
            <w:tcBorders>
              <w:right w:val="single" w:sz="4" w:space="0" w:color="auto"/>
            </w:tcBorders>
          </w:tcPr>
          <w:p w:rsidR="00103F47" w:rsidRPr="000D20EF" w:rsidRDefault="00103F47" w:rsidP="00B30F0C">
            <w:pPr>
              <w:pStyle w:val="Paragraphedeliste"/>
              <w:tabs>
                <w:tab w:val="left" w:pos="3105"/>
              </w:tabs>
              <w:ind w:left="0"/>
              <w:jc w:val="both"/>
              <w:rPr>
                <w:rFonts w:asciiTheme="majorHAnsi" w:hAnsiTheme="majorHAnsi"/>
                <w:sz w:val="24"/>
                <w:szCs w:val="24"/>
              </w:rPr>
            </w:pPr>
            <w:r w:rsidRPr="000D20EF">
              <w:rPr>
                <w:rFonts w:asciiTheme="majorHAnsi" w:hAnsiTheme="majorHAnsi"/>
                <w:sz w:val="24"/>
                <w:szCs w:val="24"/>
              </w:rPr>
              <w:t>Budget ordinaire</w:t>
            </w:r>
          </w:p>
        </w:tc>
        <w:tc>
          <w:tcPr>
            <w:tcW w:w="2285" w:type="dxa"/>
            <w:tcBorders>
              <w:left w:val="single" w:sz="4" w:space="0" w:color="auto"/>
            </w:tcBorders>
          </w:tcPr>
          <w:p w:rsidR="00103F47" w:rsidRPr="000D20EF" w:rsidRDefault="00103F47" w:rsidP="00B30F0C">
            <w:pPr>
              <w:pStyle w:val="Paragraphedeliste"/>
              <w:tabs>
                <w:tab w:val="left" w:pos="3105"/>
              </w:tabs>
              <w:ind w:left="0"/>
              <w:jc w:val="both"/>
              <w:rPr>
                <w:rFonts w:asciiTheme="majorHAnsi" w:hAnsiTheme="majorHAnsi"/>
                <w:b/>
                <w:sz w:val="24"/>
                <w:szCs w:val="24"/>
              </w:rPr>
            </w:pPr>
          </w:p>
          <w:p w:rsidR="00103F47" w:rsidRPr="000D20EF" w:rsidRDefault="00103F47" w:rsidP="00B30F0C">
            <w:pPr>
              <w:pStyle w:val="Paragraphedeliste"/>
              <w:tabs>
                <w:tab w:val="left" w:pos="3105"/>
              </w:tabs>
              <w:ind w:left="0"/>
              <w:jc w:val="both"/>
              <w:rPr>
                <w:rFonts w:asciiTheme="majorHAnsi" w:hAnsiTheme="majorHAnsi"/>
                <w:b/>
                <w:sz w:val="24"/>
                <w:szCs w:val="24"/>
                <w:u w:val="single"/>
              </w:rPr>
            </w:pPr>
            <w:r w:rsidRPr="000D20EF">
              <w:rPr>
                <w:rFonts w:asciiTheme="majorHAnsi" w:hAnsiTheme="majorHAnsi"/>
                <w:b/>
                <w:sz w:val="24"/>
                <w:szCs w:val="24"/>
              </w:rPr>
              <w:t>58.094.100 FCFA</w:t>
            </w:r>
          </w:p>
        </w:tc>
        <w:tc>
          <w:tcPr>
            <w:tcW w:w="2676" w:type="dxa"/>
          </w:tcPr>
          <w:p w:rsidR="00103F47" w:rsidRPr="000D20EF" w:rsidRDefault="00835316" w:rsidP="00B30F0C">
            <w:pPr>
              <w:pStyle w:val="Paragraphedeliste"/>
              <w:tabs>
                <w:tab w:val="left" w:pos="3105"/>
              </w:tabs>
              <w:ind w:left="0"/>
              <w:jc w:val="both"/>
              <w:rPr>
                <w:rFonts w:asciiTheme="majorHAnsi" w:hAnsiTheme="majorHAnsi"/>
                <w:sz w:val="24"/>
                <w:szCs w:val="24"/>
              </w:rPr>
            </w:pPr>
            <w:r w:rsidRPr="000D20EF">
              <w:rPr>
                <w:rFonts w:asciiTheme="majorHAnsi" w:hAnsiTheme="majorHAnsi"/>
                <w:sz w:val="24"/>
                <w:szCs w:val="24"/>
              </w:rPr>
              <w:t xml:space="preserve">29.871.223 FCFA </w:t>
            </w:r>
          </w:p>
        </w:tc>
        <w:tc>
          <w:tcPr>
            <w:tcW w:w="1665" w:type="dxa"/>
          </w:tcPr>
          <w:p w:rsidR="00103F47" w:rsidRPr="00835316" w:rsidRDefault="00835316" w:rsidP="00B30F0C">
            <w:pPr>
              <w:pStyle w:val="Paragraphedeliste"/>
              <w:tabs>
                <w:tab w:val="left" w:pos="3105"/>
              </w:tabs>
              <w:ind w:left="0"/>
              <w:jc w:val="both"/>
              <w:rPr>
                <w:rFonts w:asciiTheme="majorHAnsi" w:hAnsiTheme="majorHAnsi"/>
                <w:sz w:val="28"/>
                <w:szCs w:val="28"/>
              </w:rPr>
            </w:pPr>
            <w:r w:rsidRPr="00835316">
              <w:rPr>
                <w:rFonts w:asciiTheme="majorHAnsi" w:hAnsiTheme="majorHAnsi"/>
                <w:sz w:val="28"/>
                <w:szCs w:val="28"/>
              </w:rPr>
              <w:t>51,41 %</w:t>
            </w:r>
          </w:p>
        </w:tc>
      </w:tr>
      <w:tr w:rsidR="00835316" w:rsidTr="000D20EF">
        <w:tc>
          <w:tcPr>
            <w:tcW w:w="3261" w:type="dxa"/>
            <w:tcBorders>
              <w:right w:val="single" w:sz="4" w:space="0" w:color="auto"/>
            </w:tcBorders>
          </w:tcPr>
          <w:p w:rsidR="00103F47" w:rsidRPr="000D20EF" w:rsidRDefault="00103F47" w:rsidP="00835316">
            <w:pPr>
              <w:pStyle w:val="Paragraphedeliste"/>
              <w:tabs>
                <w:tab w:val="left" w:pos="3105"/>
              </w:tabs>
              <w:ind w:left="0"/>
              <w:jc w:val="both"/>
              <w:rPr>
                <w:rFonts w:asciiTheme="majorHAnsi" w:hAnsiTheme="majorHAnsi"/>
                <w:sz w:val="24"/>
                <w:szCs w:val="24"/>
              </w:rPr>
            </w:pPr>
            <w:r w:rsidRPr="000D20EF">
              <w:rPr>
                <w:rFonts w:asciiTheme="majorHAnsi" w:hAnsiTheme="majorHAnsi"/>
                <w:sz w:val="24"/>
                <w:szCs w:val="24"/>
              </w:rPr>
              <w:t xml:space="preserve">Budget </w:t>
            </w:r>
            <w:r w:rsidR="00835316" w:rsidRPr="000D20EF">
              <w:rPr>
                <w:rFonts w:asciiTheme="majorHAnsi" w:hAnsiTheme="majorHAnsi"/>
                <w:sz w:val="24"/>
                <w:szCs w:val="24"/>
              </w:rPr>
              <w:t>d’investissement</w:t>
            </w:r>
          </w:p>
        </w:tc>
        <w:tc>
          <w:tcPr>
            <w:tcW w:w="2285" w:type="dxa"/>
            <w:tcBorders>
              <w:left w:val="single" w:sz="4" w:space="0" w:color="auto"/>
            </w:tcBorders>
          </w:tcPr>
          <w:p w:rsidR="00103F47" w:rsidRPr="000D20EF" w:rsidRDefault="00103F47" w:rsidP="00B30F0C">
            <w:pPr>
              <w:pStyle w:val="Paragraphedeliste"/>
              <w:tabs>
                <w:tab w:val="left" w:pos="3105"/>
              </w:tabs>
              <w:ind w:left="0"/>
              <w:jc w:val="both"/>
              <w:rPr>
                <w:rFonts w:asciiTheme="majorHAnsi" w:hAnsiTheme="majorHAnsi"/>
                <w:b/>
                <w:sz w:val="24"/>
                <w:szCs w:val="24"/>
              </w:rPr>
            </w:pPr>
          </w:p>
          <w:p w:rsidR="00103F47" w:rsidRPr="000D20EF" w:rsidRDefault="00103F47" w:rsidP="00B30F0C">
            <w:pPr>
              <w:pStyle w:val="Paragraphedeliste"/>
              <w:tabs>
                <w:tab w:val="left" w:pos="3105"/>
              </w:tabs>
              <w:ind w:left="0"/>
              <w:jc w:val="both"/>
              <w:rPr>
                <w:rFonts w:asciiTheme="majorHAnsi" w:hAnsiTheme="majorHAnsi"/>
                <w:b/>
                <w:sz w:val="24"/>
                <w:szCs w:val="24"/>
              </w:rPr>
            </w:pPr>
            <w:r w:rsidRPr="000D20EF">
              <w:rPr>
                <w:rFonts w:asciiTheme="majorHAnsi" w:hAnsiTheme="majorHAnsi"/>
                <w:b/>
                <w:sz w:val="24"/>
                <w:szCs w:val="24"/>
              </w:rPr>
              <w:t>81.045.142</w:t>
            </w:r>
            <w:r w:rsidR="00835316" w:rsidRPr="000D20EF">
              <w:rPr>
                <w:rFonts w:asciiTheme="majorHAnsi" w:hAnsiTheme="majorHAnsi"/>
                <w:b/>
                <w:sz w:val="24"/>
                <w:szCs w:val="24"/>
              </w:rPr>
              <w:t xml:space="preserve"> FCFA</w:t>
            </w:r>
          </w:p>
        </w:tc>
        <w:tc>
          <w:tcPr>
            <w:tcW w:w="2676" w:type="dxa"/>
          </w:tcPr>
          <w:p w:rsidR="00835316" w:rsidRPr="000D20EF" w:rsidRDefault="00835316" w:rsidP="00B30F0C">
            <w:pPr>
              <w:pStyle w:val="Paragraphedeliste"/>
              <w:tabs>
                <w:tab w:val="left" w:pos="3105"/>
              </w:tabs>
              <w:ind w:left="0"/>
              <w:jc w:val="both"/>
              <w:rPr>
                <w:rFonts w:asciiTheme="majorHAnsi" w:hAnsiTheme="majorHAnsi"/>
                <w:sz w:val="24"/>
                <w:szCs w:val="24"/>
              </w:rPr>
            </w:pPr>
          </w:p>
          <w:p w:rsidR="00103F47" w:rsidRPr="000D20EF" w:rsidRDefault="00835316" w:rsidP="00B30F0C">
            <w:pPr>
              <w:pStyle w:val="Paragraphedeliste"/>
              <w:tabs>
                <w:tab w:val="left" w:pos="3105"/>
              </w:tabs>
              <w:ind w:left="0"/>
              <w:jc w:val="both"/>
              <w:rPr>
                <w:rFonts w:asciiTheme="majorHAnsi" w:hAnsiTheme="majorHAnsi"/>
                <w:sz w:val="24"/>
                <w:szCs w:val="24"/>
              </w:rPr>
            </w:pPr>
            <w:r w:rsidRPr="000D20EF">
              <w:rPr>
                <w:rFonts w:asciiTheme="majorHAnsi" w:hAnsiTheme="majorHAnsi"/>
                <w:sz w:val="24"/>
                <w:szCs w:val="24"/>
              </w:rPr>
              <w:t>51.716.882FCFA</w:t>
            </w:r>
          </w:p>
        </w:tc>
        <w:tc>
          <w:tcPr>
            <w:tcW w:w="1665" w:type="dxa"/>
          </w:tcPr>
          <w:p w:rsidR="00103F47" w:rsidRPr="00835316" w:rsidRDefault="00835316" w:rsidP="00B30F0C">
            <w:pPr>
              <w:pStyle w:val="Paragraphedeliste"/>
              <w:tabs>
                <w:tab w:val="left" w:pos="3105"/>
              </w:tabs>
              <w:ind w:left="0"/>
              <w:jc w:val="both"/>
              <w:rPr>
                <w:rFonts w:asciiTheme="majorHAnsi" w:hAnsiTheme="majorHAnsi"/>
                <w:sz w:val="28"/>
                <w:szCs w:val="28"/>
              </w:rPr>
            </w:pPr>
            <w:r w:rsidRPr="00835316">
              <w:rPr>
                <w:rFonts w:asciiTheme="majorHAnsi" w:hAnsiTheme="majorHAnsi"/>
                <w:sz w:val="28"/>
                <w:szCs w:val="28"/>
              </w:rPr>
              <w:t>63 ,81%</w:t>
            </w:r>
          </w:p>
        </w:tc>
      </w:tr>
    </w:tbl>
    <w:p w:rsidR="000D20EF" w:rsidRDefault="000D20EF" w:rsidP="000D20EF">
      <w:pPr>
        <w:pStyle w:val="Paragraphedeliste"/>
        <w:tabs>
          <w:tab w:val="left" w:pos="3105"/>
        </w:tabs>
        <w:spacing w:line="240" w:lineRule="auto"/>
        <w:ind w:left="360"/>
        <w:jc w:val="both"/>
        <w:rPr>
          <w:rFonts w:asciiTheme="majorHAnsi" w:hAnsiTheme="majorHAnsi"/>
          <w:b/>
          <w:sz w:val="28"/>
          <w:szCs w:val="28"/>
          <w:u w:val="single"/>
        </w:rPr>
      </w:pPr>
    </w:p>
    <w:p w:rsidR="000D20EF" w:rsidRDefault="000D20EF" w:rsidP="000D20EF">
      <w:pPr>
        <w:pStyle w:val="Paragraphedeliste"/>
        <w:tabs>
          <w:tab w:val="left" w:pos="3105"/>
        </w:tabs>
        <w:spacing w:line="240" w:lineRule="auto"/>
        <w:ind w:left="360"/>
        <w:jc w:val="both"/>
        <w:rPr>
          <w:rFonts w:asciiTheme="majorHAnsi" w:hAnsiTheme="majorHAnsi"/>
          <w:b/>
          <w:sz w:val="28"/>
          <w:szCs w:val="28"/>
          <w:u w:val="single"/>
        </w:rPr>
      </w:pPr>
    </w:p>
    <w:p w:rsidR="0007401F" w:rsidRPr="00C23BB8" w:rsidRDefault="00C23BB8" w:rsidP="00B30F0C">
      <w:pPr>
        <w:pStyle w:val="Paragraphedeliste"/>
        <w:numPr>
          <w:ilvl w:val="0"/>
          <w:numId w:val="11"/>
        </w:numPr>
        <w:tabs>
          <w:tab w:val="left" w:pos="3105"/>
        </w:tabs>
        <w:spacing w:line="240" w:lineRule="auto"/>
        <w:jc w:val="both"/>
        <w:rPr>
          <w:rFonts w:asciiTheme="majorHAnsi" w:hAnsiTheme="majorHAnsi"/>
          <w:b/>
          <w:sz w:val="28"/>
          <w:szCs w:val="28"/>
          <w:u w:val="single"/>
        </w:rPr>
      </w:pPr>
      <w:r w:rsidRPr="00C23BB8">
        <w:rPr>
          <w:rFonts w:asciiTheme="majorHAnsi" w:hAnsiTheme="majorHAnsi"/>
          <w:b/>
          <w:sz w:val="28"/>
          <w:szCs w:val="28"/>
          <w:u w:val="single"/>
        </w:rPr>
        <w:t>L’affectation des ressources mobilisées dans le cadre du transfert des compétences</w:t>
      </w:r>
    </w:p>
    <w:p w:rsidR="006416BA" w:rsidRDefault="006416BA" w:rsidP="00B30F0C">
      <w:pPr>
        <w:pStyle w:val="Paragraphedeliste"/>
        <w:tabs>
          <w:tab w:val="left" w:pos="3105"/>
        </w:tabs>
        <w:spacing w:line="240" w:lineRule="auto"/>
        <w:ind w:left="1080"/>
        <w:jc w:val="both"/>
        <w:rPr>
          <w:rFonts w:asciiTheme="majorHAnsi" w:hAnsiTheme="majorHAnsi"/>
          <w:sz w:val="28"/>
          <w:szCs w:val="28"/>
        </w:rPr>
      </w:pPr>
    </w:p>
    <w:tbl>
      <w:tblPr>
        <w:tblStyle w:val="Grilledutableau"/>
        <w:tblW w:w="9895" w:type="dxa"/>
        <w:tblInd w:w="-601" w:type="dxa"/>
        <w:tblLook w:val="04A0" w:firstRow="1" w:lastRow="0" w:firstColumn="1" w:lastColumn="0" w:noHBand="0" w:noVBand="1"/>
      </w:tblPr>
      <w:tblGrid>
        <w:gridCol w:w="4525"/>
        <w:gridCol w:w="2681"/>
        <w:gridCol w:w="2681"/>
        <w:gridCol w:w="8"/>
      </w:tblGrid>
      <w:tr w:rsidR="00E37C3D" w:rsidTr="000D20EF">
        <w:trPr>
          <w:trHeight w:val="615"/>
        </w:trPr>
        <w:tc>
          <w:tcPr>
            <w:tcW w:w="4525" w:type="dxa"/>
            <w:vMerge w:val="restart"/>
            <w:tcBorders>
              <w:right w:val="single" w:sz="4" w:space="0" w:color="auto"/>
              <w:tl2br w:val="single" w:sz="4" w:space="0" w:color="auto"/>
            </w:tcBorders>
          </w:tcPr>
          <w:p w:rsidR="00E37C3D" w:rsidRDefault="00E37C3D" w:rsidP="00E37C3D">
            <w:pPr>
              <w:pStyle w:val="Paragraphedeliste"/>
              <w:tabs>
                <w:tab w:val="left" w:pos="3105"/>
              </w:tabs>
              <w:ind w:left="0"/>
              <w:jc w:val="both"/>
              <w:rPr>
                <w:rFonts w:asciiTheme="majorHAnsi" w:hAnsiTheme="majorHAnsi"/>
                <w:sz w:val="28"/>
                <w:szCs w:val="28"/>
              </w:rPr>
            </w:pPr>
            <w:r>
              <w:rPr>
                <w:rFonts w:asciiTheme="majorHAnsi" w:hAnsiTheme="majorHAnsi"/>
                <w:sz w:val="28"/>
                <w:szCs w:val="28"/>
              </w:rPr>
              <w:t xml:space="preserve">                Domaines</w:t>
            </w:r>
          </w:p>
          <w:p w:rsidR="00E37C3D" w:rsidRPr="00854401" w:rsidRDefault="00E37C3D" w:rsidP="00B30F0C">
            <w:pPr>
              <w:jc w:val="both"/>
              <w:rPr>
                <w:rFonts w:asciiTheme="majorHAnsi" w:hAnsiTheme="majorHAnsi"/>
                <w:sz w:val="28"/>
                <w:szCs w:val="28"/>
              </w:rPr>
            </w:pPr>
            <w:r w:rsidRPr="00854401">
              <w:rPr>
                <w:rFonts w:asciiTheme="majorHAnsi" w:hAnsiTheme="majorHAnsi"/>
                <w:sz w:val="28"/>
                <w:szCs w:val="28"/>
              </w:rPr>
              <w:t>Actions</w:t>
            </w:r>
          </w:p>
        </w:tc>
        <w:tc>
          <w:tcPr>
            <w:tcW w:w="5370" w:type="dxa"/>
            <w:gridSpan w:val="3"/>
            <w:tcBorders>
              <w:top w:val="single" w:sz="4" w:space="0" w:color="auto"/>
              <w:bottom w:val="single" w:sz="4" w:space="0" w:color="auto"/>
              <w:right w:val="single" w:sz="4" w:space="0" w:color="auto"/>
            </w:tcBorders>
            <w:shd w:val="clear" w:color="auto" w:fill="auto"/>
          </w:tcPr>
          <w:p w:rsidR="00E37C3D" w:rsidRPr="00E37C3D" w:rsidRDefault="00E37C3D">
            <w:pPr>
              <w:rPr>
                <w:rFonts w:asciiTheme="majorHAnsi" w:hAnsiTheme="majorHAnsi"/>
                <w:sz w:val="28"/>
                <w:szCs w:val="28"/>
              </w:rPr>
            </w:pPr>
            <w:r>
              <w:t xml:space="preserve">                                   </w:t>
            </w:r>
            <w:r w:rsidRPr="00E37C3D">
              <w:rPr>
                <w:rFonts w:asciiTheme="majorHAnsi" w:hAnsiTheme="majorHAnsi"/>
                <w:sz w:val="28"/>
                <w:szCs w:val="28"/>
              </w:rPr>
              <w:t>Education</w:t>
            </w:r>
          </w:p>
        </w:tc>
      </w:tr>
      <w:tr w:rsidR="00E37C3D" w:rsidTr="000D20EF">
        <w:trPr>
          <w:gridAfter w:val="1"/>
          <w:wAfter w:w="8" w:type="dxa"/>
          <w:trHeight w:val="355"/>
        </w:trPr>
        <w:tc>
          <w:tcPr>
            <w:tcW w:w="4525" w:type="dxa"/>
            <w:vMerge/>
            <w:tcBorders>
              <w:right w:val="single" w:sz="4" w:space="0" w:color="auto"/>
              <w:tl2br w:val="single" w:sz="4" w:space="0" w:color="auto"/>
            </w:tcBorders>
          </w:tcPr>
          <w:p w:rsidR="00E37C3D" w:rsidRDefault="00E37C3D" w:rsidP="00B30F0C">
            <w:pPr>
              <w:pStyle w:val="Paragraphedeliste"/>
              <w:tabs>
                <w:tab w:val="left" w:pos="3105"/>
              </w:tabs>
              <w:ind w:left="0"/>
              <w:jc w:val="both"/>
              <w:rPr>
                <w:rFonts w:asciiTheme="majorHAnsi" w:hAnsiTheme="majorHAnsi"/>
                <w:sz w:val="28"/>
                <w:szCs w:val="28"/>
              </w:rPr>
            </w:pPr>
          </w:p>
        </w:tc>
        <w:tc>
          <w:tcPr>
            <w:tcW w:w="2681" w:type="dxa"/>
            <w:tcBorders>
              <w:top w:val="single" w:sz="4" w:space="0" w:color="auto"/>
              <w:left w:val="single" w:sz="4" w:space="0" w:color="auto"/>
            </w:tcBorders>
          </w:tcPr>
          <w:p w:rsidR="00E37C3D" w:rsidRDefault="00E37C3D"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Prévisions</w:t>
            </w:r>
          </w:p>
        </w:tc>
        <w:tc>
          <w:tcPr>
            <w:tcW w:w="2681" w:type="dxa"/>
            <w:tcBorders>
              <w:top w:val="single" w:sz="4" w:space="0" w:color="auto"/>
            </w:tcBorders>
          </w:tcPr>
          <w:p w:rsidR="00E37C3D" w:rsidRDefault="00E37C3D"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Réalisations</w:t>
            </w:r>
          </w:p>
        </w:tc>
      </w:tr>
      <w:tr w:rsidR="009F0558" w:rsidTr="000D20EF">
        <w:trPr>
          <w:gridAfter w:val="1"/>
          <w:wAfter w:w="8" w:type="dxa"/>
        </w:trPr>
        <w:tc>
          <w:tcPr>
            <w:tcW w:w="4525" w:type="dxa"/>
          </w:tcPr>
          <w:p w:rsidR="009F0558" w:rsidRDefault="00E37C3D"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 xml:space="preserve">Construction d’un bloc de 2 classes à </w:t>
            </w:r>
            <w:proofErr w:type="spellStart"/>
            <w:r>
              <w:rPr>
                <w:rFonts w:asciiTheme="majorHAnsi" w:hAnsiTheme="majorHAnsi"/>
                <w:sz w:val="28"/>
                <w:szCs w:val="28"/>
              </w:rPr>
              <w:t>Tako</w:t>
            </w:r>
            <w:proofErr w:type="spellEnd"/>
            <w:r>
              <w:rPr>
                <w:rFonts w:asciiTheme="majorHAnsi" w:hAnsiTheme="majorHAnsi"/>
                <w:sz w:val="28"/>
                <w:szCs w:val="28"/>
              </w:rPr>
              <w:t xml:space="preserve"> </w:t>
            </w:r>
            <w:proofErr w:type="spellStart"/>
            <w:r>
              <w:rPr>
                <w:rFonts w:asciiTheme="majorHAnsi" w:hAnsiTheme="majorHAnsi"/>
                <w:sz w:val="28"/>
                <w:szCs w:val="28"/>
              </w:rPr>
              <w:t>koara</w:t>
            </w:r>
            <w:proofErr w:type="spellEnd"/>
            <w:r>
              <w:rPr>
                <w:rFonts w:asciiTheme="majorHAnsi" w:hAnsiTheme="majorHAnsi"/>
                <w:sz w:val="28"/>
                <w:szCs w:val="28"/>
              </w:rPr>
              <w:t xml:space="preserve"> et une salle de classe à </w:t>
            </w:r>
            <w:proofErr w:type="spellStart"/>
            <w:r>
              <w:rPr>
                <w:rFonts w:asciiTheme="majorHAnsi" w:hAnsiTheme="majorHAnsi"/>
                <w:sz w:val="28"/>
                <w:szCs w:val="28"/>
              </w:rPr>
              <w:t>Maikido</w:t>
            </w:r>
            <w:proofErr w:type="spellEnd"/>
            <w:r>
              <w:rPr>
                <w:rFonts w:asciiTheme="majorHAnsi" w:hAnsiTheme="majorHAnsi"/>
                <w:sz w:val="28"/>
                <w:szCs w:val="28"/>
              </w:rPr>
              <w:t xml:space="preserve"> </w:t>
            </w:r>
            <w:proofErr w:type="spellStart"/>
            <w:r>
              <w:rPr>
                <w:rFonts w:asciiTheme="majorHAnsi" w:hAnsiTheme="majorHAnsi"/>
                <w:sz w:val="28"/>
                <w:szCs w:val="28"/>
              </w:rPr>
              <w:t>koara</w:t>
            </w:r>
            <w:proofErr w:type="spellEnd"/>
            <w:r>
              <w:rPr>
                <w:rFonts w:asciiTheme="majorHAnsi" w:hAnsiTheme="majorHAnsi"/>
                <w:sz w:val="28"/>
                <w:szCs w:val="28"/>
              </w:rPr>
              <w:t xml:space="preserve"> et 3 blocs de latrine à double cabine </w:t>
            </w:r>
          </w:p>
        </w:tc>
        <w:tc>
          <w:tcPr>
            <w:tcW w:w="2681" w:type="dxa"/>
          </w:tcPr>
          <w:p w:rsidR="009F0558" w:rsidRDefault="00E37C3D" w:rsidP="000D20EF">
            <w:pPr>
              <w:pStyle w:val="Paragraphedeliste"/>
              <w:tabs>
                <w:tab w:val="left" w:pos="3105"/>
              </w:tabs>
              <w:ind w:left="0"/>
              <w:jc w:val="center"/>
              <w:rPr>
                <w:rFonts w:asciiTheme="majorHAnsi" w:hAnsiTheme="majorHAnsi"/>
                <w:sz w:val="28"/>
                <w:szCs w:val="28"/>
              </w:rPr>
            </w:pPr>
            <w:r>
              <w:rPr>
                <w:rFonts w:asciiTheme="majorHAnsi" w:hAnsiTheme="majorHAnsi"/>
                <w:sz w:val="28"/>
                <w:szCs w:val="28"/>
              </w:rPr>
              <w:t>30.000.000 FCFA</w:t>
            </w:r>
          </w:p>
        </w:tc>
        <w:tc>
          <w:tcPr>
            <w:tcW w:w="2681" w:type="dxa"/>
          </w:tcPr>
          <w:p w:rsidR="009F0558" w:rsidRDefault="00E37C3D" w:rsidP="000D20EF">
            <w:pPr>
              <w:pStyle w:val="Paragraphedeliste"/>
              <w:tabs>
                <w:tab w:val="left" w:pos="3105"/>
              </w:tabs>
              <w:ind w:left="0"/>
              <w:jc w:val="center"/>
              <w:rPr>
                <w:rFonts w:asciiTheme="majorHAnsi" w:hAnsiTheme="majorHAnsi"/>
                <w:sz w:val="28"/>
                <w:szCs w:val="28"/>
              </w:rPr>
            </w:pPr>
            <w:r>
              <w:rPr>
                <w:rFonts w:asciiTheme="majorHAnsi" w:hAnsiTheme="majorHAnsi"/>
                <w:sz w:val="28"/>
                <w:szCs w:val="28"/>
              </w:rPr>
              <w:t>29.993.365 FCFA</w:t>
            </w:r>
          </w:p>
        </w:tc>
      </w:tr>
      <w:tr w:rsidR="009F0558" w:rsidTr="000D20EF">
        <w:trPr>
          <w:gridAfter w:val="1"/>
          <w:wAfter w:w="8" w:type="dxa"/>
        </w:trPr>
        <w:tc>
          <w:tcPr>
            <w:tcW w:w="4525" w:type="dxa"/>
          </w:tcPr>
          <w:p w:rsidR="009F0558" w:rsidRDefault="0055579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 xml:space="preserve">Subvention fonds de l’éducation </w:t>
            </w:r>
          </w:p>
        </w:tc>
        <w:tc>
          <w:tcPr>
            <w:tcW w:w="2681" w:type="dxa"/>
          </w:tcPr>
          <w:p w:rsidR="009F0558" w:rsidRDefault="00555797" w:rsidP="000D20EF">
            <w:pPr>
              <w:pStyle w:val="Paragraphedeliste"/>
              <w:tabs>
                <w:tab w:val="left" w:pos="3105"/>
              </w:tabs>
              <w:ind w:left="0"/>
              <w:jc w:val="center"/>
              <w:rPr>
                <w:rFonts w:asciiTheme="majorHAnsi" w:hAnsiTheme="majorHAnsi"/>
                <w:sz w:val="28"/>
                <w:szCs w:val="28"/>
              </w:rPr>
            </w:pPr>
            <w:r>
              <w:rPr>
                <w:rFonts w:asciiTheme="majorHAnsi" w:hAnsiTheme="majorHAnsi"/>
                <w:sz w:val="28"/>
                <w:szCs w:val="28"/>
              </w:rPr>
              <w:t>10.078.058 FCFA</w:t>
            </w:r>
          </w:p>
        </w:tc>
        <w:tc>
          <w:tcPr>
            <w:tcW w:w="2681" w:type="dxa"/>
          </w:tcPr>
          <w:p w:rsidR="009F0558" w:rsidRDefault="00555797" w:rsidP="000D20EF">
            <w:pPr>
              <w:pStyle w:val="Paragraphedeliste"/>
              <w:tabs>
                <w:tab w:val="left" w:pos="3105"/>
              </w:tabs>
              <w:ind w:left="0"/>
              <w:jc w:val="center"/>
              <w:rPr>
                <w:rFonts w:asciiTheme="majorHAnsi" w:hAnsiTheme="majorHAnsi"/>
                <w:sz w:val="28"/>
                <w:szCs w:val="28"/>
              </w:rPr>
            </w:pPr>
            <w:r>
              <w:rPr>
                <w:rFonts w:asciiTheme="majorHAnsi" w:hAnsiTheme="majorHAnsi"/>
                <w:sz w:val="28"/>
                <w:szCs w:val="28"/>
              </w:rPr>
              <w:t>10.078.058 FCFA</w:t>
            </w:r>
          </w:p>
        </w:tc>
      </w:tr>
      <w:tr w:rsidR="009F0558" w:rsidTr="000D20EF">
        <w:trPr>
          <w:gridAfter w:val="1"/>
          <w:wAfter w:w="8" w:type="dxa"/>
        </w:trPr>
        <w:tc>
          <w:tcPr>
            <w:tcW w:w="4525" w:type="dxa"/>
          </w:tcPr>
          <w:p w:rsidR="009F0558" w:rsidRDefault="0055579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TOTAL</w:t>
            </w:r>
          </w:p>
        </w:tc>
        <w:tc>
          <w:tcPr>
            <w:tcW w:w="2681" w:type="dxa"/>
          </w:tcPr>
          <w:p w:rsidR="009F0558" w:rsidRDefault="0055579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40078.058 FCFA</w:t>
            </w:r>
          </w:p>
        </w:tc>
        <w:tc>
          <w:tcPr>
            <w:tcW w:w="2681" w:type="dxa"/>
          </w:tcPr>
          <w:p w:rsidR="009F0558" w:rsidRDefault="00555797" w:rsidP="00B30F0C">
            <w:pPr>
              <w:pStyle w:val="Paragraphedeliste"/>
              <w:tabs>
                <w:tab w:val="left" w:pos="3105"/>
              </w:tabs>
              <w:ind w:left="0"/>
              <w:jc w:val="both"/>
              <w:rPr>
                <w:rFonts w:asciiTheme="majorHAnsi" w:hAnsiTheme="majorHAnsi"/>
                <w:sz w:val="28"/>
                <w:szCs w:val="28"/>
              </w:rPr>
            </w:pPr>
            <w:r>
              <w:rPr>
                <w:rFonts w:asciiTheme="majorHAnsi" w:hAnsiTheme="majorHAnsi"/>
                <w:sz w:val="28"/>
                <w:szCs w:val="28"/>
              </w:rPr>
              <w:t>40.071. 423 FCFA</w:t>
            </w:r>
          </w:p>
        </w:tc>
      </w:tr>
    </w:tbl>
    <w:p w:rsidR="006416BA" w:rsidRDefault="006416BA" w:rsidP="00B30F0C">
      <w:pPr>
        <w:pStyle w:val="Paragraphedeliste"/>
        <w:tabs>
          <w:tab w:val="left" w:pos="3105"/>
        </w:tabs>
        <w:spacing w:line="240" w:lineRule="auto"/>
        <w:jc w:val="both"/>
        <w:rPr>
          <w:rFonts w:asciiTheme="majorHAnsi" w:hAnsiTheme="majorHAnsi"/>
          <w:b/>
          <w:sz w:val="28"/>
          <w:szCs w:val="28"/>
        </w:rPr>
      </w:pPr>
    </w:p>
    <w:p w:rsidR="006416BA" w:rsidRDefault="006416BA" w:rsidP="00B30F0C">
      <w:pPr>
        <w:pStyle w:val="Paragraphedeliste"/>
        <w:tabs>
          <w:tab w:val="left" w:pos="3105"/>
        </w:tabs>
        <w:spacing w:line="240" w:lineRule="auto"/>
        <w:jc w:val="both"/>
        <w:rPr>
          <w:rFonts w:asciiTheme="majorHAnsi" w:hAnsiTheme="majorHAnsi"/>
          <w:b/>
          <w:sz w:val="28"/>
          <w:szCs w:val="28"/>
        </w:rPr>
      </w:pPr>
    </w:p>
    <w:p w:rsidR="00103F47" w:rsidRPr="000D20EF" w:rsidRDefault="0014678F" w:rsidP="000D20EF">
      <w:pPr>
        <w:tabs>
          <w:tab w:val="left" w:pos="3105"/>
        </w:tabs>
        <w:spacing w:line="240" w:lineRule="auto"/>
        <w:jc w:val="both"/>
        <w:rPr>
          <w:rFonts w:asciiTheme="majorHAnsi" w:hAnsiTheme="majorHAnsi"/>
          <w:b/>
          <w:sz w:val="28"/>
          <w:szCs w:val="28"/>
          <w:u w:val="single"/>
        </w:rPr>
      </w:pPr>
      <w:r w:rsidRPr="000D20EF">
        <w:rPr>
          <w:rFonts w:asciiTheme="majorHAnsi" w:hAnsiTheme="majorHAnsi"/>
          <w:b/>
          <w:sz w:val="28"/>
          <w:szCs w:val="28"/>
        </w:rPr>
        <w:t>4.2</w:t>
      </w:r>
      <w:r w:rsidRPr="000D20EF">
        <w:rPr>
          <w:rFonts w:asciiTheme="majorHAnsi" w:hAnsiTheme="majorHAnsi"/>
          <w:sz w:val="28"/>
          <w:szCs w:val="28"/>
        </w:rPr>
        <w:t xml:space="preserve"> </w:t>
      </w:r>
      <w:r w:rsidRPr="000D20EF">
        <w:rPr>
          <w:rFonts w:asciiTheme="majorHAnsi" w:hAnsiTheme="majorHAnsi"/>
          <w:b/>
          <w:sz w:val="28"/>
          <w:szCs w:val="28"/>
          <w:u w:val="single"/>
        </w:rPr>
        <w:t>Etat de la mise en œuvre du PDC</w:t>
      </w:r>
      <w:r w:rsidR="008151F6" w:rsidRPr="000D20EF">
        <w:rPr>
          <w:rFonts w:asciiTheme="majorHAnsi" w:hAnsiTheme="majorHAnsi"/>
          <w:b/>
          <w:sz w:val="28"/>
          <w:szCs w:val="28"/>
          <w:u w:val="single"/>
        </w:rPr>
        <w:t xml:space="preserve"> échu.</w:t>
      </w:r>
    </w:p>
    <w:p w:rsidR="000D20EF" w:rsidRDefault="008151F6" w:rsidP="000D20EF">
      <w:pPr>
        <w:tabs>
          <w:tab w:val="left" w:pos="3105"/>
        </w:tabs>
        <w:spacing w:line="240" w:lineRule="auto"/>
        <w:jc w:val="both"/>
        <w:rPr>
          <w:rFonts w:asciiTheme="majorHAnsi" w:hAnsiTheme="majorHAnsi"/>
          <w:sz w:val="28"/>
          <w:szCs w:val="28"/>
        </w:rPr>
      </w:pPr>
      <w:r w:rsidRPr="000D20EF">
        <w:rPr>
          <w:rFonts w:asciiTheme="majorHAnsi" w:hAnsiTheme="majorHAnsi"/>
          <w:sz w:val="28"/>
          <w:szCs w:val="28"/>
        </w:rPr>
        <w:t xml:space="preserve">Cette évaluation du PDC échu </w:t>
      </w:r>
      <w:r w:rsidR="00B058E1" w:rsidRPr="000D20EF">
        <w:rPr>
          <w:rFonts w:asciiTheme="majorHAnsi" w:hAnsiTheme="majorHAnsi"/>
          <w:sz w:val="28"/>
          <w:szCs w:val="28"/>
        </w:rPr>
        <w:t xml:space="preserve">a été réalisée </w:t>
      </w:r>
      <w:r w:rsidR="00486CFF" w:rsidRPr="000D20EF">
        <w:rPr>
          <w:rFonts w:asciiTheme="majorHAnsi" w:hAnsiTheme="majorHAnsi"/>
          <w:sz w:val="28"/>
          <w:szCs w:val="28"/>
        </w:rPr>
        <w:t xml:space="preserve">conformément aux actions retenues dans le </w:t>
      </w:r>
      <w:r w:rsidR="00060E07" w:rsidRPr="000D20EF">
        <w:rPr>
          <w:rFonts w:asciiTheme="majorHAnsi" w:hAnsiTheme="majorHAnsi"/>
          <w:sz w:val="28"/>
          <w:szCs w:val="28"/>
        </w:rPr>
        <w:t>Plan d’Investissement Pluriannuel (</w:t>
      </w:r>
      <w:r w:rsidR="00486CFF" w:rsidRPr="000D20EF">
        <w:rPr>
          <w:rFonts w:asciiTheme="majorHAnsi" w:hAnsiTheme="majorHAnsi"/>
          <w:sz w:val="28"/>
          <w:szCs w:val="28"/>
        </w:rPr>
        <w:t>PIP</w:t>
      </w:r>
      <w:r w:rsidR="0007671E" w:rsidRPr="000D20EF">
        <w:rPr>
          <w:rFonts w:asciiTheme="majorHAnsi" w:hAnsiTheme="majorHAnsi"/>
          <w:sz w:val="28"/>
          <w:szCs w:val="28"/>
        </w:rPr>
        <w:t>),</w:t>
      </w:r>
      <w:r w:rsidR="00486CFF" w:rsidRPr="000D20EF">
        <w:rPr>
          <w:rFonts w:asciiTheme="majorHAnsi" w:hAnsiTheme="majorHAnsi"/>
          <w:sz w:val="28"/>
          <w:szCs w:val="28"/>
        </w:rPr>
        <w:t xml:space="preserve"> tout en tenant compte des coûts unitaires arrêtés comme référentiels dans l’ancien PDC et des quantités </w:t>
      </w:r>
      <w:r w:rsidR="0007671E" w:rsidRPr="000D20EF">
        <w:rPr>
          <w:rFonts w:asciiTheme="majorHAnsi" w:hAnsiTheme="majorHAnsi"/>
          <w:sz w:val="28"/>
          <w:szCs w:val="28"/>
        </w:rPr>
        <w:t>prévues</w:t>
      </w:r>
    </w:p>
    <w:p w:rsidR="008D634B" w:rsidRDefault="00A91F4C" w:rsidP="000D20EF">
      <w:pPr>
        <w:tabs>
          <w:tab w:val="left" w:pos="3105"/>
        </w:tabs>
        <w:spacing w:line="240" w:lineRule="auto"/>
        <w:jc w:val="center"/>
        <w:rPr>
          <w:rFonts w:asciiTheme="majorHAnsi" w:hAnsiTheme="majorHAnsi"/>
          <w:sz w:val="28"/>
          <w:szCs w:val="28"/>
        </w:rPr>
      </w:pPr>
      <w:r w:rsidRPr="00A91F4C">
        <w:rPr>
          <w:rFonts w:asciiTheme="majorHAnsi" w:hAnsiTheme="majorHAnsi"/>
          <w:b/>
          <w:sz w:val="28"/>
          <w:szCs w:val="28"/>
          <w:u w:val="single"/>
        </w:rPr>
        <w:lastRenderedPageBreak/>
        <w:t>Tableau :</w:t>
      </w:r>
      <w:r>
        <w:rPr>
          <w:rFonts w:asciiTheme="majorHAnsi" w:hAnsiTheme="majorHAnsi"/>
          <w:sz w:val="28"/>
          <w:szCs w:val="28"/>
        </w:rPr>
        <w:t xml:space="preserve"> synthèse de la mise en œuvre du </w:t>
      </w:r>
      <w:r w:rsidR="006F571C">
        <w:rPr>
          <w:rFonts w:asciiTheme="majorHAnsi" w:hAnsiTheme="majorHAnsi"/>
          <w:sz w:val="28"/>
          <w:szCs w:val="28"/>
        </w:rPr>
        <w:t>PDC échu.</w:t>
      </w:r>
    </w:p>
    <w:tbl>
      <w:tblPr>
        <w:tblW w:w="1051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9"/>
      </w:tblGrid>
      <w:tr w:rsidR="008E3A28" w:rsidTr="008E3A28">
        <w:trPr>
          <w:trHeight w:val="675"/>
        </w:trPr>
        <w:tc>
          <w:tcPr>
            <w:tcW w:w="10519" w:type="dxa"/>
          </w:tcPr>
          <w:p w:rsidR="008E3A28" w:rsidRDefault="008E3A28" w:rsidP="00B30F0C">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Objectifs     Quantités      </w:t>
            </w:r>
            <w:r w:rsidR="00AE3E3E">
              <w:rPr>
                <w:rFonts w:asciiTheme="majorHAnsi" w:hAnsiTheme="majorHAnsi"/>
                <w:sz w:val="28"/>
                <w:szCs w:val="28"/>
              </w:rPr>
              <w:t xml:space="preserve">  </w:t>
            </w:r>
            <w:proofErr w:type="spellStart"/>
            <w:r>
              <w:rPr>
                <w:rFonts w:asciiTheme="majorHAnsi" w:hAnsiTheme="majorHAnsi"/>
                <w:sz w:val="28"/>
                <w:szCs w:val="28"/>
              </w:rPr>
              <w:t>Quantités</w:t>
            </w:r>
            <w:proofErr w:type="spellEnd"/>
            <w:r>
              <w:rPr>
                <w:rFonts w:asciiTheme="majorHAnsi" w:hAnsiTheme="majorHAnsi"/>
                <w:sz w:val="28"/>
                <w:szCs w:val="28"/>
              </w:rPr>
              <w:t xml:space="preserve">     </w:t>
            </w:r>
            <w:r w:rsidR="00F25FCB">
              <w:rPr>
                <w:rFonts w:asciiTheme="majorHAnsi" w:hAnsiTheme="majorHAnsi"/>
                <w:sz w:val="28"/>
                <w:szCs w:val="28"/>
              </w:rPr>
              <w:t xml:space="preserve">   </w:t>
            </w:r>
            <w:r>
              <w:rPr>
                <w:rFonts w:asciiTheme="majorHAnsi" w:hAnsiTheme="majorHAnsi"/>
                <w:sz w:val="28"/>
                <w:szCs w:val="28"/>
              </w:rPr>
              <w:t xml:space="preserve"> </w:t>
            </w:r>
            <w:r w:rsidR="00AE3E3E">
              <w:rPr>
                <w:rFonts w:asciiTheme="majorHAnsi" w:hAnsiTheme="majorHAnsi"/>
                <w:sz w:val="28"/>
                <w:szCs w:val="28"/>
              </w:rPr>
              <w:t xml:space="preserve">  </w:t>
            </w:r>
            <w:r w:rsidR="00F25FCB">
              <w:rPr>
                <w:rFonts w:asciiTheme="majorHAnsi" w:hAnsiTheme="majorHAnsi"/>
                <w:sz w:val="28"/>
                <w:szCs w:val="28"/>
              </w:rPr>
              <w:t xml:space="preserve">Montants </w:t>
            </w:r>
            <w:r>
              <w:rPr>
                <w:rFonts w:asciiTheme="majorHAnsi" w:hAnsiTheme="majorHAnsi"/>
                <w:sz w:val="28"/>
                <w:szCs w:val="28"/>
              </w:rPr>
              <w:t xml:space="preserve">    </w:t>
            </w:r>
            <w:r w:rsidR="00F25FCB">
              <w:rPr>
                <w:rFonts w:asciiTheme="majorHAnsi" w:hAnsiTheme="majorHAnsi"/>
                <w:sz w:val="28"/>
                <w:szCs w:val="28"/>
              </w:rPr>
              <w:t xml:space="preserve">         </w:t>
            </w:r>
            <w:r>
              <w:rPr>
                <w:rFonts w:asciiTheme="majorHAnsi" w:hAnsiTheme="majorHAnsi"/>
                <w:sz w:val="28"/>
                <w:szCs w:val="28"/>
              </w:rPr>
              <w:t xml:space="preserve"> </w:t>
            </w:r>
            <w:proofErr w:type="spellStart"/>
            <w:r>
              <w:rPr>
                <w:rFonts w:asciiTheme="majorHAnsi" w:hAnsiTheme="majorHAnsi"/>
                <w:sz w:val="28"/>
                <w:szCs w:val="28"/>
              </w:rPr>
              <w:t>Montants</w:t>
            </w:r>
            <w:proofErr w:type="spellEnd"/>
            <w:r>
              <w:rPr>
                <w:rFonts w:asciiTheme="majorHAnsi" w:hAnsiTheme="majorHAnsi"/>
                <w:sz w:val="28"/>
                <w:szCs w:val="28"/>
              </w:rPr>
              <w:t xml:space="preserve">  </w:t>
            </w:r>
            <w:r w:rsidR="00F25FCB">
              <w:rPr>
                <w:rFonts w:asciiTheme="majorHAnsi" w:hAnsiTheme="majorHAnsi"/>
                <w:sz w:val="28"/>
                <w:szCs w:val="28"/>
              </w:rPr>
              <w:t xml:space="preserve">      </w:t>
            </w:r>
            <w:r>
              <w:rPr>
                <w:rFonts w:asciiTheme="majorHAnsi" w:hAnsiTheme="majorHAnsi"/>
                <w:sz w:val="28"/>
                <w:szCs w:val="28"/>
              </w:rPr>
              <w:t xml:space="preserve">   </w:t>
            </w:r>
            <w:r w:rsidR="00AE3E3E">
              <w:rPr>
                <w:rFonts w:asciiTheme="majorHAnsi" w:hAnsiTheme="majorHAnsi"/>
                <w:sz w:val="28"/>
                <w:szCs w:val="28"/>
              </w:rPr>
              <w:t xml:space="preserve">     </w:t>
            </w:r>
            <w:r>
              <w:rPr>
                <w:rFonts w:asciiTheme="majorHAnsi" w:hAnsiTheme="majorHAnsi"/>
                <w:sz w:val="28"/>
                <w:szCs w:val="28"/>
              </w:rPr>
              <w:t>Taux de</w:t>
            </w:r>
          </w:p>
          <w:p w:rsidR="008E3A28" w:rsidRDefault="008E3A28" w:rsidP="00B30F0C">
            <w:pPr>
              <w:tabs>
                <w:tab w:val="left" w:pos="3105"/>
              </w:tabs>
              <w:spacing w:line="240" w:lineRule="auto"/>
              <w:ind w:left="233"/>
              <w:jc w:val="both"/>
              <w:rPr>
                <w:rFonts w:asciiTheme="majorHAnsi" w:hAnsiTheme="majorHAnsi"/>
                <w:sz w:val="28"/>
                <w:szCs w:val="28"/>
              </w:rPr>
            </w:pPr>
            <w:r>
              <w:rPr>
                <w:rFonts w:asciiTheme="majorHAnsi" w:hAnsiTheme="majorHAnsi"/>
                <w:sz w:val="28"/>
                <w:szCs w:val="28"/>
              </w:rPr>
              <w:t>Prévues          réalisées</w:t>
            </w:r>
            <w:r w:rsidR="00F25FCB">
              <w:rPr>
                <w:rFonts w:asciiTheme="majorHAnsi" w:hAnsiTheme="majorHAnsi"/>
                <w:sz w:val="28"/>
                <w:szCs w:val="28"/>
              </w:rPr>
              <w:t xml:space="preserve">           prévus</w:t>
            </w:r>
            <w:r>
              <w:rPr>
                <w:rFonts w:asciiTheme="majorHAnsi" w:hAnsiTheme="majorHAnsi"/>
                <w:sz w:val="28"/>
                <w:szCs w:val="28"/>
              </w:rPr>
              <w:t xml:space="preserve">  </w:t>
            </w:r>
            <w:r w:rsidR="00F25FCB">
              <w:rPr>
                <w:rFonts w:asciiTheme="majorHAnsi" w:hAnsiTheme="majorHAnsi"/>
                <w:sz w:val="28"/>
                <w:szCs w:val="28"/>
              </w:rPr>
              <w:t xml:space="preserve">                 </w:t>
            </w:r>
            <w:r w:rsidR="00AE3E3E">
              <w:rPr>
                <w:rFonts w:asciiTheme="majorHAnsi" w:hAnsiTheme="majorHAnsi"/>
                <w:sz w:val="28"/>
                <w:szCs w:val="28"/>
              </w:rPr>
              <w:t xml:space="preserve"> </w:t>
            </w:r>
            <w:r w:rsidR="00F25FCB">
              <w:rPr>
                <w:rFonts w:asciiTheme="majorHAnsi" w:hAnsiTheme="majorHAnsi"/>
                <w:sz w:val="28"/>
                <w:szCs w:val="28"/>
              </w:rPr>
              <w:t xml:space="preserve"> </w:t>
            </w:r>
            <w:r>
              <w:rPr>
                <w:rFonts w:asciiTheme="majorHAnsi" w:hAnsiTheme="majorHAnsi"/>
                <w:sz w:val="28"/>
                <w:szCs w:val="28"/>
              </w:rPr>
              <w:t xml:space="preserve">réalisés     </w:t>
            </w:r>
            <w:r w:rsidR="00F25FCB">
              <w:rPr>
                <w:rFonts w:asciiTheme="majorHAnsi" w:hAnsiTheme="majorHAnsi"/>
                <w:sz w:val="28"/>
                <w:szCs w:val="28"/>
              </w:rPr>
              <w:t xml:space="preserve">           </w:t>
            </w:r>
            <w:r w:rsidR="00AE3E3E">
              <w:rPr>
                <w:rFonts w:asciiTheme="majorHAnsi" w:hAnsiTheme="majorHAnsi"/>
                <w:sz w:val="28"/>
                <w:szCs w:val="28"/>
              </w:rPr>
              <w:t xml:space="preserve">    </w:t>
            </w:r>
            <w:r>
              <w:rPr>
                <w:rFonts w:asciiTheme="majorHAnsi" w:hAnsiTheme="majorHAnsi"/>
                <w:sz w:val="28"/>
                <w:szCs w:val="28"/>
              </w:rPr>
              <w:t>réalisation</w:t>
            </w:r>
          </w:p>
        </w:tc>
      </w:tr>
      <w:tr w:rsidR="008E3A28" w:rsidTr="008236F6">
        <w:trPr>
          <w:trHeight w:val="10298"/>
        </w:trPr>
        <w:tc>
          <w:tcPr>
            <w:tcW w:w="10519" w:type="dxa"/>
          </w:tcPr>
          <w:p w:rsidR="006416BA" w:rsidRDefault="00BC7525" w:rsidP="006416BA">
            <w:pPr>
              <w:tabs>
                <w:tab w:val="left" w:pos="3105"/>
              </w:tabs>
              <w:spacing w:line="240" w:lineRule="auto"/>
              <w:jc w:val="both"/>
              <w:rPr>
                <w:rFonts w:asciiTheme="majorHAnsi" w:hAnsiTheme="majorHAnsi"/>
                <w:sz w:val="28"/>
                <w:szCs w:val="28"/>
              </w:rPr>
            </w:pPr>
            <w:r>
              <w:rPr>
                <w:rFonts w:asciiTheme="majorHAnsi" w:hAnsiTheme="majorHAnsi"/>
                <w:sz w:val="28"/>
                <w:szCs w:val="28"/>
              </w:rPr>
              <w:t>1</w:t>
            </w:r>
            <w:r w:rsidR="00443D80">
              <w:rPr>
                <w:rFonts w:asciiTheme="majorHAnsi" w:hAnsiTheme="majorHAnsi"/>
                <w:sz w:val="28"/>
                <w:szCs w:val="28"/>
              </w:rPr>
              <w:t>.</w:t>
            </w:r>
            <w:r w:rsidR="00443D80" w:rsidRPr="00FC4081">
              <w:rPr>
                <w:rFonts w:asciiTheme="majorHAnsi" w:hAnsiTheme="majorHAnsi"/>
                <w:b/>
                <w:sz w:val="28"/>
                <w:szCs w:val="28"/>
                <w:u w:val="single"/>
              </w:rPr>
              <w:t xml:space="preserve"> </w:t>
            </w:r>
            <w:r w:rsidR="00FC4081" w:rsidRPr="00FC4081">
              <w:rPr>
                <w:rFonts w:asciiTheme="majorHAnsi" w:hAnsiTheme="majorHAnsi"/>
                <w:b/>
                <w:sz w:val="28"/>
                <w:szCs w:val="28"/>
                <w:u w:val="single"/>
              </w:rPr>
              <w:t>Agriculture</w:t>
            </w:r>
            <w:r w:rsidR="00FC4081">
              <w:rPr>
                <w:rFonts w:asciiTheme="majorHAnsi" w:hAnsiTheme="majorHAnsi"/>
                <w:sz w:val="28"/>
                <w:szCs w:val="28"/>
              </w:rPr>
              <w:t> : amélioration</w:t>
            </w:r>
            <w:r w:rsidR="00F25FCB">
              <w:rPr>
                <w:rFonts w:asciiTheme="majorHAnsi" w:hAnsiTheme="majorHAnsi"/>
                <w:sz w:val="28"/>
                <w:szCs w:val="28"/>
              </w:rPr>
              <w:t xml:space="preserve"> de la production agricole et lutte contre </w:t>
            </w:r>
            <w:r w:rsidR="006D5BCD">
              <w:rPr>
                <w:rFonts w:asciiTheme="majorHAnsi" w:hAnsiTheme="majorHAnsi"/>
                <w:sz w:val="28"/>
                <w:szCs w:val="28"/>
              </w:rPr>
              <w:t xml:space="preserve"> </w:t>
            </w:r>
            <w:r w:rsidR="00F25FCB">
              <w:rPr>
                <w:rFonts w:asciiTheme="majorHAnsi" w:hAnsiTheme="majorHAnsi"/>
                <w:sz w:val="28"/>
                <w:szCs w:val="28"/>
              </w:rPr>
              <w:t xml:space="preserve">l’insécurité </w:t>
            </w:r>
            <w:r w:rsidR="006D5BCD">
              <w:rPr>
                <w:rFonts w:asciiTheme="majorHAnsi" w:hAnsiTheme="majorHAnsi"/>
                <w:sz w:val="28"/>
                <w:szCs w:val="28"/>
              </w:rPr>
              <w:t xml:space="preserve"> </w:t>
            </w:r>
            <w:r w:rsidR="00F25FCB">
              <w:rPr>
                <w:rFonts w:asciiTheme="majorHAnsi" w:hAnsiTheme="majorHAnsi"/>
                <w:sz w:val="28"/>
                <w:szCs w:val="28"/>
              </w:rPr>
              <w:t>alimentaire</w:t>
            </w:r>
          </w:p>
          <w:p w:rsidR="008E3A28" w:rsidRPr="006416BA" w:rsidRDefault="006416BA" w:rsidP="006416BA">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                 86                  </w:t>
            </w:r>
            <w:r w:rsidR="00F25FCB" w:rsidRPr="006416BA">
              <w:rPr>
                <w:rFonts w:asciiTheme="majorHAnsi" w:hAnsiTheme="majorHAnsi"/>
                <w:sz w:val="28"/>
                <w:szCs w:val="28"/>
              </w:rPr>
              <w:t>30</w:t>
            </w:r>
            <w:r w:rsidR="00F25FCB" w:rsidRPr="006416BA">
              <w:rPr>
                <w:rFonts w:asciiTheme="majorHAnsi" w:hAnsiTheme="majorHAnsi"/>
                <w:sz w:val="28"/>
                <w:szCs w:val="28"/>
              </w:rPr>
              <w:tab/>
            </w:r>
            <w:r>
              <w:rPr>
                <w:rFonts w:asciiTheme="majorHAnsi" w:hAnsiTheme="majorHAnsi"/>
                <w:sz w:val="28"/>
                <w:szCs w:val="28"/>
              </w:rPr>
              <w:t xml:space="preserve">                   </w:t>
            </w:r>
            <w:r w:rsidR="00F25FCB" w:rsidRPr="006416BA">
              <w:rPr>
                <w:rFonts w:asciiTheme="majorHAnsi" w:hAnsiTheme="majorHAnsi"/>
                <w:sz w:val="28"/>
                <w:szCs w:val="28"/>
              </w:rPr>
              <w:t xml:space="preserve">210.800.000        </w:t>
            </w:r>
            <w:r w:rsidR="004B0FDC" w:rsidRPr="006416BA">
              <w:rPr>
                <w:rFonts w:asciiTheme="majorHAnsi" w:hAnsiTheme="majorHAnsi"/>
                <w:sz w:val="28"/>
                <w:szCs w:val="28"/>
              </w:rPr>
              <w:t xml:space="preserve">  </w:t>
            </w:r>
            <w:r>
              <w:rPr>
                <w:rFonts w:asciiTheme="majorHAnsi" w:hAnsiTheme="majorHAnsi"/>
                <w:sz w:val="28"/>
                <w:szCs w:val="28"/>
              </w:rPr>
              <w:t xml:space="preserve">         </w:t>
            </w:r>
            <w:r w:rsidRPr="006416BA">
              <w:rPr>
                <w:rFonts w:asciiTheme="majorHAnsi" w:hAnsiTheme="majorHAnsi"/>
                <w:sz w:val="28"/>
                <w:szCs w:val="28"/>
              </w:rPr>
              <w:t>109.750.000</w:t>
            </w:r>
            <w:r w:rsidR="00F25FCB" w:rsidRPr="006416BA">
              <w:rPr>
                <w:rFonts w:asciiTheme="majorHAnsi" w:hAnsiTheme="majorHAnsi"/>
                <w:sz w:val="28"/>
                <w:szCs w:val="28"/>
              </w:rPr>
              <w:t xml:space="preserve">        </w:t>
            </w:r>
            <w:r>
              <w:rPr>
                <w:rFonts w:asciiTheme="majorHAnsi" w:hAnsiTheme="majorHAnsi"/>
                <w:sz w:val="28"/>
                <w:szCs w:val="28"/>
              </w:rPr>
              <w:t xml:space="preserve">   </w:t>
            </w:r>
            <w:r w:rsidR="00F25FCB" w:rsidRPr="006416BA">
              <w:rPr>
                <w:rFonts w:asciiTheme="majorHAnsi" w:hAnsiTheme="majorHAnsi"/>
                <w:sz w:val="28"/>
                <w:szCs w:val="28"/>
              </w:rPr>
              <w:t xml:space="preserve"> 52,06%</w:t>
            </w:r>
          </w:p>
          <w:p w:rsidR="006D5BCD" w:rsidRDefault="00443D80"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 xml:space="preserve">2. </w:t>
            </w:r>
            <w:r w:rsidR="00FC4081" w:rsidRPr="00FC4081">
              <w:rPr>
                <w:rFonts w:asciiTheme="majorHAnsi" w:hAnsiTheme="majorHAnsi"/>
                <w:b/>
                <w:sz w:val="28"/>
                <w:szCs w:val="28"/>
                <w:u w:val="single"/>
              </w:rPr>
              <w:t>Education :</w:t>
            </w:r>
            <w:r w:rsidR="00FC4081">
              <w:rPr>
                <w:rFonts w:asciiTheme="majorHAnsi" w:hAnsiTheme="majorHAnsi"/>
                <w:b/>
                <w:sz w:val="28"/>
                <w:szCs w:val="28"/>
                <w:u w:val="single"/>
              </w:rPr>
              <w:t xml:space="preserve"> </w:t>
            </w:r>
            <w:r w:rsidR="00FC4081">
              <w:rPr>
                <w:rFonts w:asciiTheme="majorHAnsi" w:hAnsiTheme="majorHAnsi"/>
                <w:sz w:val="28"/>
                <w:szCs w:val="28"/>
              </w:rPr>
              <w:t>a</w:t>
            </w:r>
            <w:r>
              <w:rPr>
                <w:rFonts w:asciiTheme="majorHAnsi" w:hAnsiTheme="majorHAnsi"/>
                <w:sz w:val="28"/>
                <w:szCs w:val="28"/>
              </w:rPr>
              <w:t>mélioration</w:t>
            </w:r>
            <w:r w:rsidR="006D5BCD">
              <w:rPr>
                <w:rFonts w:asciiTheme="majorHAnsi" w:hAnsiTheme="majorHAnsi"/>
                <w:sz w:val="28"/>
                <w:szCs w:val="28"/>
              </w:rPr>
              <w:t xml:space="preserve"> du taux de scolarisation de la jeune </w:t>
            </w:r>
            <w:r>
              <w:rPr>
                <w:rFonts w:asciiTheme="majorHAnsi" w:hAnsiTheme="majorHAnsi"/>
                <w:sz w:val="28"/>
                <w:szCs w:val="28"/>
              </w:rPr>
              <w:t>fille et des conditions de travail à l’écol</w:t>
            </w:r>
            <w:r w:rsidR="00B11B69">
              <w:rPr>
                <w:rFonts w:asciiTheme="majorHAnsi" w:hAnsiTheme="majorHAnsi"/>
                <w:sz w:val="28"/>
                <w:szCs w:val="28"/>
              </w:rPr>
              <w:t>e</w:t>
            </w:r>
          </w:p>
          <w:p w:rsidR="00B11B69" w:rsidRDefault="006416BA"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 xml:space="preserve">               </w:t>
            </w:r>
            <w:r w:rsidR="00AE3E3E">
              <w:rPr>
                <w:rFonts w:asciiTheme="majorHAnsi" w:hAnsiTheme="majorHAnsi"/>
                <w:sz w:val="28"/>
                <w:szCs w:val="28"/>
              </w:rPr>
              <w:t xml:space="preserve">125             </w:t>
            </w:r>
            <w:r>
              <w:rPr>
                <w:rFonts w:asciiTheme="majorHAnsi" w:hAnsiTheme="majorHAnsi"/>
                <w:sz w:val="28"/>
                <w:szCs w:val="28"/>
              </w:rPr>
              <w:t xml:space="preserve">   </w:t>
            </w:r>
            <w:r w:rsidR="00AE3E3E">
              <w:rPr>
                <w:rFonts w:asciiTheme="majorHAnsi" w:hAnsiTheme="majorHAnsi"/>
                <w:sz w:val="28"/>
                <w:szCs w:val="28"/>
              </w:rPr>
              <w:t xml:space="preserve">  25</w:t>
            </w:r>
            <w:r w:rsidR="000C4E01">
              <w:rPr>
                <w:rFonts w:asciiTheme="majorHAnsi" w:hAnsiTheme="majorHAnsi"/>
                <w:sz w:val="28"/>
                <w:szCs w:val="28"/>
              </w:rPr>
              <w:t xml:space="preserve">                     </w:t>
            </w:r>
            <w:r>
              <w:rPr>
                <w:rFonts w:asciiTheme="majorHAnsi" w:hAnsiTheme="majorHAnsi"/>
                <w:sz w:val="28"/>
                <w:szCs w:val="28"/>
              </w:rPr>
              <w:t xml:space="preserve">   </w:t>
            </w:r>
            <w:r w:rsidR="000C4E01">
              <w:rPr>
                <w:rFonts w:asciiTheme="majorHAnsi" w:hAnsiTheme="majorHAnsi"/>
                <w:sz w:val="28"/>
                <w:szCs w:val="28"/>
              </w:rPr>
              <w:t xml:space="preserve"> 275.625.000         </w:t>
            </w:r>
            <w:r w:rsidR="004B0FDC">
              <w:rPr>
                <w:rFonts w:asciiTheme="majorHAnsi" w:hAnsiTheme="majorHAnsi"/>
                <w:sz w:val="28"/>
                <w:szCs w:val="28"/>
              </w:rPr>
              <w:t xml:space="preserve"> </w:t>
            </w:r>
            <w:r>
              <w:rPr>
                <w:rFonts w:asciiTheme="majorHAnsi" w:hAnsiTheme="majorHAnsi"/>
                <w:sz w:val="28"/>
                <w:szCs w:val="28"/>
              </w:rPr>
              <w:t xml:space="preserve">          </w:t>
            </w:r>
            <w:r w:rsidR="004B0FDC">
              <w:rPr>
                <w:rFonts w:asciiTheme="majorHAnsi" w:hAnsiTheme="majorHAnsi"/>
                <w:sz w:val="28"/>
                <w:szCs w:val="28"/>
              </w:rPr>
              <w:t xml:space="preserve"> </w:t>
            </w:r>
            <w:r>
              <w:rPr>
                <w:rFonts w:asciiTheme="majorHAnsi" w:hAnsiTheme="majorHAnsi"/>
                <w:sz w:val="28"/>
                <w:szCs w:val="28"/>
              </w:rPr>
              <w:t xml:space="preserve">91.425.000      </w:t>
            </w:r>
            <w:r w:rsidR="000C4E01">
              <w:rPr>
                <w:rFonts w:asciiTheme="majorHAnsi" w:hAnsiTheme="majorHAnsi"/>
                <w:sz w:val="28"/>
                <w:szCs w:val="28"/>
              </w:rPr>
              <w:t xml:space="preserve">     </w:t>
            </w:r>
            <w:r w:rsidR="009D06D1">
              <w:rPr>
                <w:rFonts w:asciiTheme="majorHAnsi" w:hAnsiTheme="majorHAnsi"/>
                <w:sz w:val="28"/>
                <w:szCs w:val="28"/>
              </w:rPr>
              <w:t xml:space="preserve">  </w:t>
            </w:r>
            <w:r w:rsidR="000C4E01">
              <w:rPr>
                <w:rFonts w:asciiTheme="majorHAnsi" w:hAnsiTheme="majorHAnsi"/>
                <w:sz w:val="28"/>
                <w:szCs w:val="28"/>
              </w:rPr>
              <w:t>33 ,17%</w:t>
            </w:r>
          </w:p>
          <w:p w:rsidR="00231B7A" w:rsidRDefault="006F571C"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3</w:t>
            </w:r>
            <w:r w:rsidR="00B63289">
              <w:rPr>
                <w:rFonts w:asciiTheme="majorHAnsi" w:hAnsiTheme="majorHAnsi"/>
                <w:sz w:val="28"/>
                <w:szCs w:val="28"/>
              </w:rPr>
              <w:t xml:space="preserve">. </w:t>
            </w:r>
            <w:r w:rsidR="00FC4081" w:rsidRPr="00FC4081">
              <w:rPr>
                <w:rFonts w:asciiTheme="majorHAnsi" w:hAnsiTheme="majorHAnsi"/>
                <w:b/>
                <w:sz w:val="28"/>
                <w:szCs w:val="28"/>
                <w:u w:val="single"/>
              </w:rPr>
              <w:t>Environnement </w:t>
            </w:r>
            <w:r w:rsidR="00FC4081">
              <w:rPr>
                <w:rFonts w:asciiTheme="majorHAnsi" w:hAnsiTheme="majorHAnsi"/>
                <w:sz w:val="28"/>
                <w:szCs w:val="28"/>
              </w:rPr>
              <w:t>: renforcement</w:t>
            </w:r>
            <w:r w:rsidR="00231B7A">
              <w:rPr>
                <w:rFonts w:asciiTheme="majorHAnsi" w:hAnsiTheme="majorHAnsi"/>
                <w:sz w:val="28"/>
                <w:szCs w:val="28"/>
              </w:rPr>
              <w:t xml:space="preserve"> de la base productive et protection de l’environnement</w:t>
            </w:r>
          </w:p>
          <w:p w:rsidR="00231B7A" w:rsidRPr="00B11B69" w:rsidRDefault="006416BA"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 xml:space="preserve">                </w:t>
            </w:r>
            <w:r w:rsidR="00B63289">
              <w:rPr>
                <w:rFonts w:asciiTheme="majorHAnsi" w:hAnsiTheme="majorHAnsi"/>
                <w:sz w:val="28"/>
                <w:szCs w:val="28"/>
              </w:rPr>
              <w:t xml:space="preserve">30                </w:t>
            </w:r>
            <w:r>
              <w:rPr>
                <w:rFonts w:asciiTheme="majorHAnsi" w:hAnsiTheme="majorHAnsi"/>
                <w:sz w:val="28"/>
                <w:szCs w:val="28"/>
              </w:rPr>
              <w:t xml:space="preserve">    </w:t>
            </w:r>
            <w:r w:rsidR="00B63289">
              <w:rPr>
                <w:rFonts w:asciiTheme="majorHAnsi" w:hAnsiTheme="majorHAnsi"/>
                <w:sz w:val="28"/>
                <w:szCs w:val="28"/>
              </w:rPr>
              <w:t xml:space="preserve"> 17                   </w:t>
            </w:r>
            <w:r>
              <w:rPr>
                <w:rFonts w:asciiTheme="majorHAnsi" w:hAnsiTheme="majorHAnsi"/>
                <w:sz w:val="28"/>
                <w:szCs w:val="28"/>
              </w:rPr>
              <w:t xml:space="preserve">    </w:t>
            </w:r>
            <w:r w:rsidR="00B63289">
              <w:rPr>
                <w:rFonts w:asciiTheme="majorHAnsi" w:hAnsiTheme="majorHAnsi"/>
                <w:sz w:val="28"/>
                <w:szCs w:val="28"/>
              </w:rPr>
              <w:t xml:space="preserve"> 122.400.000        </w:t>
            </w:r>
            <w:r w:rsidR="004B0FDC">
              <w:rPr>
                <w:rFonts w:asciiTheme="majorHAnsi" w:hAnsiTheme="majorHAnsi"/>
                <w:sz w:val="28"/>
                <w:szCs w:val="28"/>
              </w:rPr>
              <w:t xml:space="preserve">  </w:t>
            </w:r>
            <w:r>
              <w:rPr>
                <w:rFonts w:asciiTheme="majorHAnsi" w:hAnsiTheme="majorHAnsi"/>
                <w:sz w:val="28"/>
                <w:szCs w:val="28"/>
              </w:rPr>
              <w:t xml:space="preserve">         </w:t>
            </w:r>
            <w:r w:rsidR="004B0FDC">
              <w:rPr>
                <w:rFonts w:asciiTheme="majorHAnsi" w:hAnsiTheme="majorHAnsi"/>
                <w:sz w:val="28"/>
                <w:szCs w:val="28"/>
              </w:rPr>
              <w:t xml:space="preserve"> </w:t>
            </w:r>
            <w:r>
              <w:rPr>
                <w:rFonts w:asciiTheme="majorHAnsi" w:hAnsiTheme="majorHAnsi"/>
                <w:sz w:val="28"/>
                <w:szCs w:val="28"/>
              </w:rPr>
              <w:t xml:space="preserve">   53.500.000       </w:t>
            </w:r>
            <w:r w:rsidR="00B63289">
              <w:rPr>
                <w:rFonts w:asciiTheme="majorHAnsi" w:hAnsiTheme="majorHAnsi"/>
                <w:sz w:val="28"/>
                <w:szCs w:val="28"/>
              </w:rPr>
              <w:t xml:space="preserve">  </w:t>
            </w:r>
            <w:r w:rsidR="009D06D1">
              <w:rPr>
                <w:rFonts w:asciiTheme="majorHAnsi" w:hAnsiTheme="majorHAnsi"/>
                <w:sz w:val="28"/>
                <w:szCs w:val="28"/>
              </w:rPr>
              <w:t xml:space="preserve"> </w:t>
            </w:r>
            <w:r w:rsidR="00B63289">
              <w:rPr>
                <w:rFonts w:asciiTheme="majorHAnsi" w:hAnsiTheme="majorHAnsi"/>
                <w:sz w:val="28"/>
                <w:szCs w:val="28"/>
              </w:rPr>
              <w:t>43,70%</w:t>
            </w:r>
          </w:p>
          <w:p w:rsidR="006D5BCD" w:rsidRDefault="00FC4081"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 xml:space="preserve">4. </w:t>
            </w:r>
            <w:r w:rsidRPr="00FC4081">
              <w:rPr>
                <w:rFonts w:asciiTheme="majorHAnsi" w:hAnsiTheme="majorHAnsi"/>
                <w:b/>
                <w:sz w:val="28"/>
                <w:szCs w:val="28"/>
                <w:u w:val="single"/>
              </w:rPr>
              <w:t>Le genre :</w:t>
            </w:r>
            <w:r w:rsidR="006F571C">
              <w:rPr>
                <w:rFonts w:asciiTheme="majorHAnsi" w:hAnsiTheme="majorHAnsi"/>
                <w:sz w:val="28"/>
                <w:szCs w:val="28"/>
              </w:rPr>
              <w:t xml:space="preserve"> Allégement des taches aux femmes et renforcement de leur pouvoir économique</w:t>
            </w:r>
          </w:p>
          <w:p w:rsidR="006F571C" w:rsidRDefault="006F1649" w:rsidP="00B30F0C">
            <w:pPr>
              <w:tabs>
                <w:tab w:val="left" w:pos="1635"/>
                <w:tab w:val="left" w:pos="3105"/>
                <w:tab w:val="center" w:pos="5189"/>
              </w:tabs>
              <w:spacing w:line="240" w:lineRule="auto"/>
              <w:jc w:val="both"/>
              <w:rPr>
                <w:rFonts w:asciiTheme="majorHAnsi" w:hAnsiTheme="majorHAnsi"/>
                <w:sz w:val="28"/>
                <w:szCs w:val="28"/>
              </w:rPr>
            </w:pPr>
            <w:r>
              <w:rPr>
                <w:rFonts w:asciiTheme="majorHAnsi" w:hAnsiTheme="majorHAnsi"/>
                <w:sz w:val="28"/>
                <w:szCs w:val="28"/>
              </w:rPr>
              <w:t xml:space="preserve">              </w:t>
            </w:r>
            <w:r w:rsidR="004B0FDC">
              <w:rPr>
                <w:rFonts w:asciiTheme="majorHAnsi" w:hAnsiTheme="majorHAnsi"/>
                <w:sz w:val="28"/>
                <w:szCs w:val="28"/>
              </w:rPr>
              <w:t xml:space="preserve">251         </w:t>
            </w:r>
            <w:r w:rsidR="006F571C">
              <w:rPr>
                <w:rFonts w:asciiTheme="majorHAnsi" w:hAnsiTheme="majorHAnsi"/>
                <w:sz w:val="28"/>
                <w:szCs w:val="28"/>
              </w:rPr>
              <w:t xml:space="preserve">       </w:t>
            </w:r>
            <w:r w:rsidR="006416BA">
              <w:rPr>
                <w:rFonts w:asciiTheme="majorHAnsi" w:hAnsiTheme="majorHAnsi"/>
                <w:sz w:val="28"/>
                <w:szCs w:val="28"/>
              </w:rPr>
              <w:t xml:space="preserve">    </w:t>
            </w:r>
            <w:r w:rsidR="004B0FDC">
              <w:rPr>
                <w:rFonts w:asciiTheme="majorHAnsi" w:hAnsiTheme="majorHAnsi"/>
                <w:sz w:val="28"/>
                <w:szCs w:val="28"/>
              </w:rPr>
              <w:t xml:space="preserve">15                      </w:t>
            </w:r>
            <w:r w:rsidR="006416BA">
              <w:rPr>
                <w:rFonts w:asciiTheme="majorHAnsi" w:hAnsiTheme="majorHAnsi"/>
                <w:sz w:val="28"/>
                <w:szCs w:val="28"/>
              </w:rPr>
              <w:t xml:space="preserve">    </w:t>
            </w:r>
            <w:r w:rsidR="004B0FDC">
              <w:rPr>
                <w:rFonts w:asciiTheme="majorHAnsi" w:hAnsiTheme="majorHAnsi"/>
                <w:sz w:val="28"/>
                <w:szCs w:val="28"/>
              </w:rPr>
              <w:t xml:space="preserve"> 54.600.000            </w:t>
            </w:r>
            <w:r>
              <w:rPr>
                <w:rFonts w:asciiTheme="majorHAnsi" w:hAnsiTheme="majorHAnsi"/>
                <w:sz w:val="28"/>
                <w:szCs w:val="28"/>
              </w:rPr>
              <w:t xml:space="preserve">            </w:t>
            </w:r>
            <w:r w:rsidR="006F571C">
              <w:rPr>
                <w:rFonts w:asciiTheme="majorHAnsi" w:hAnsiTheme="majorHAnsi"/>
                <w:sz w:val="28"/>
                <w:szCs w:val="28"/>
              </w:rPr>
              <w:t xml:space="preserve"> 15.000.00</w:t>
            </w:r>
            <w:r w:rsidR="006416BA">
              <w:rPr>
                <w:rFonts w:asciiTheme="majorHAnsi" w:hAnsiTheme="majorHAnsi"/>
                <w:sz w:val="28"/>
                <w:szCs w:val="28"/>
              </w:rPr>
              <w:t xml:space="preserve">0     </w:t>
            </w:r>
            <w:r>
              <w:rPr>
                <w:rFonts w:asciiTheme="majorHAnsi" w:hAnsiTheme="majorHAnsi"/>
                <w:sz w:val="28"/>
                <w:szCs w:val="28"/>
              </w:rPr>
              <w:t xml:space="preserve"> </w:t>
            </w:r>
            <w:r w:rsidR="004B0FDC">
              <w:rPr>
                <w:rFonts w:asciiTheme="majorHAnsi" w:hAnsiTheme="majorHAnsi"/>
                <w:sz w:val="28"/>
                <w:szCs w:val="28"/>
              </w:rPr>
              <w:t xml:space="preserve">   </w:t>
            </w:r>
            <w:r w:rsidR="006F571C">
              <w:rPr>
                <w:rFonts w:asciiTheme="majorHAnsi" w:hAnsiTheme="majorHAnsi"/>
                <w:sz w:val="28"/>
                <w:szCs w:val="28"/>
              </w:rPr>
              <w:t>27,47%</w:t>
            </w:r>
          </w:p>
          <w:p w:rsidR="006F571C" w:rsidRDefault="00910BC0"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5.</w:t>
            </w:r>
            <w:r w:rsidRPr="00910BC0">
              <w:rPr>
                <w:rFonts w:asciiTheme="majorHAnsi" w:hAnsiTheme="majorHAnsi"/>
                <w:b/>
                <w:sz w:val="28"/>
                <w:szCs w:val="28"/>
                <w:u w:val="single"/>
              </w:rPr>
              <w:t xml:space="preserve"> Santé</w:t>
            </w:r>
            <w:r w:rsidR="00FC4081" w:rsidRPr="00910BC0">
              <w:rPr>
                <w:rFonts w:asciiTheme="majorHAnsi" w:hAnsiTheme="majorHAnsi"/>
                <w:b/>
                <w:sz w:val="28"/>
                <w:szCs w:val="28"/>
                <w:u w:val="single"/>
              </w:rPr>
              <w:t> :</w:t>
            </w:r>
            <w:r w:rsidR="00FC4081">
              <w:rPr>
                <w:rFonts w:asciiTheme="majorHAnsi" w:hAnsiTheme="majorHAnsi"/>
                <w:sz w:val="28"/>
                <w:szCs w:val="28"/>
              </w:rPr>
              <w:t xml:space="preserve"> a</w:t>
            </w:r>
            <w:r w:rsidR="006F571C">
              <w:rPr>
                <w:rFonts w:asciiTheme="majorHAnsi" w:hAnsiTheme="majorHAnsi"/>
                <w:sz w:val="28"/>
                <w:szCs w:val="28"/>
              </w:rPr>
              <w:t>mélioration de la couverture sanitaire et de l’assainissement</w:t>
            </w:r>
          </w:p>
          <w:p w:rsidR="006F571C" w:rsidRDefault="006F1649" w:rsidP="00B30F0C">
            <w:pPr>
              <w:tabs>
                <w:tab w:val="left" w:pos="3105"/>
                <w:tab w:val="left" w:pos="4695"/>
                <w:tab w:val="left" w:pos="7125"/>
              </w:tabs>
              <w:spacing w:line="240" w:lineRule="auto"/>
              <w:jc w:val="both"/>
              <w:rPr>
                <w:rFonts w:asciiTheme="majorHAnsi" w:hAnsiTheme="majorHAnsi"/>
                <w:sz w:val="28"/>
                <w:szCs w:val="28"/>
              </w:rPr>
            </w:pPr>
            <w:r>
              <w:rPr>
                <w:rFonts w:asciiTheme="majorHAnsi" w:hAnsiTheme="majorHAnsi"/>
                <w:sz w:val="28"/>
                <w:szCs w:val="28"/>
              </w:rPr>
              <w:t xml:space="preserve">                </w:t>
            </w:r>
            <w:r w:rsidR="004B0FDC">
              <w:rPr>
                <w:rFonts w:asciiTheme="majorHAnsi" w:hAnsiTheme="majorHAnsi"/>
                <w:sz w:val="28"/>
                <w:szCs w:val="28"/>
              </w:rPr>
              <w:t>28</w:t>
            </w:r>
            <w:r w:rsidR="006F571C">
              <w:rPr>
                <w:rFonts w:asciiTheme="majorHAnsi" w:hAnsiTheme="majorHAnsi"/>
                <w:sz w:val="28"/>
                <w:szCs w:val="28"/>
              </w:rPr>
              <w:t xml:space="preserve">                 </w:t>
            </w:r>
            <w:r>
              <w:rPr>
                <w:rFonts w:asciiTheme="majorHAnsi" w:hAnsiTheme="majorHAnsi"/>
                <w:sz w:val="28"/>
                <w:szCs w:val="28"/>
              </w:rPr>
              <w:t xml:space="preserve"> </w:t>
            </w:r>
            <w:r w:rsidR="006F571C">
              <w:rPr>
                <w:rFonts w:asciiTheme="majorHAnsi" w:hAnsiTheme="majorHAnsi"/>
                <w:sz w:val="28"/>
                <w:szCs w:val="28"/>
              </w:rPr>
              <w:t xml:space="preserve">  </w:t>
            </w:r>
            <w:r w:rsidR="004B0FDC">
              <w:rPr>
                <w:rFonts w:asciiTheme="majorHAnsi" w:hAnsiTheme="majorHAnsi"/>
                <w:sz w:val="28"/>
                <w:szCs w:val="28"/>
              </w:rPr>
              <w:t>03</w:t>
            </w:r>
            <w:r>
              <w:rPr>
                <w:rFonts w:asciiTheme="majorHAnsi" w:hAnsiTheme="majorHAnsi"/>
                <w:sz w:val="28"/>
                <w:szCs w:val="28"/>
              </w:rPr>
              <w:t xml:space="preserve">                       </w:t>
            </w:r>
            <w:r w:rsidR="004B0FDC">
              <w:rPr>
                <w:rFonts w:asciiTheme="majorHAnsi" w:hAnsiTheme="majorHAnsi"/>
                <w:sz w:val="28"/>
                <w:szCs w:val="28"/>
              </w:rPr>
              <w:t xml:space="preserve">425.350.000        </w:t>
            </w:r>
            <w:r>
              <w:rPr>
                <w:rFonts w:asciiTheme="majorHAnsi" w:hAnsiTheme="majorHAnsi"/>
                <w:sz w:val="28"/>
                <w:szCs w:val="28"/>
              </w:rPr>
              <w:t xml:space="preserve">             22.000.000            </w:t>
            </w:r>
            <w:r w:rsidR="004B0FDC">
              <w:rPr>
                <w:rFonts w:asciiTheme="majorHAnsi" w:hAnsiTheme="majorHAnsi"/>
                <w:sz w:val="28"/>
                <w:szCs w:val="28"/>
              </w:rPr>
              <w:t xml:space="preserve"> </w:t>
            </w:r>
            <w:r>
              <w:rPr>
                <w:rFonts w:asciiTheme="majorHAnsi" w:hAnsiTheme="majorHAnsi"/>
                <w:sz w:val="28"/>
                <w:szCs w:val="28"/>
              </w:rPr>
              <w:t xml:space="preserve">   </w:t>
            </w:r>
            <w:r w:rsidR="004B0FDC">
              <w:rPr>
                <w:rFonts w:asciiTheme="majorHAnsi" w:hAnsiTheme="majorHAnsi"/>
                <w:sz w:val="28"/>
                <w:szCs w:val="28"/>
              </w:rPr>
              <w:t xml:space="preserve"> 5,17%</w:t>
            </w:r>
          </w:p>
          <w:p w:rsidR="009D06D1" w:rsidRDefault="009D06D1" w:rsidP="00B30F0C">
            <w:pPr>
              <w:tabs>
                <w:tab w:val="left" w:pos="3105"/>
                <w:tab w:val="left" w:pos="4695"/>
                <w:tab w:val="left" w:pos="7125"/>
              </w:tabs>
              <w:spacing w:line="240" w:lineRule="auto"/>
              <w:jc w:val="both"/>
              <w:rPr>
                <w:rFonts w:asciiTheme="majorHAnsi" w:hAnsiTheme="majorHAnsi"/>
                <w:sz w:val="28"/>
                <w:szCs w:val="28"/>
              </w:rPr>
            </w:pPr>
            <w:r>
              <w:rPr>
                <w:rFonts w:asciiTheme="majorHAnsi" w:hAnsiTheme="majorHAnsi"/>
                <w:sz w:val="28"/>
                <w:szCs w:val="28"/>
              </w:rPr>
              <w:t xml:space="preserve">6. </w:t>
            </w:r>
            <w:r w:rsidR="00FC4081">
              <w:rPr>
                <w:rFonts w:asciiTheme="majorHAnsi" w:hAnsiTheme="majorHAnsi"/>
                <w:sz w:val="28"/>
                <w:szCs w:val="28"/>
              </w:rPr>
              <w:t xml:space="preserve"> </w:t>
            </w:r>
            <w:r w:rsidR="00FC4081" w:rsidRPr="00FC4081">
              <w:rPr>
                <w:rFonts w:asciiTheme="majorHAnsi" w:hAnsiTheme="majorHAnsi"/>
                <w:b/>
                <w:sz w:val="28"/>
                <w:szCs w:val="28"/>
                <w:u w:val="single"/>
              </w:rPr>
              <w:t>Hydraulique :</w:t>
            </w:r>
            <w:r w:rsidR="00FC4081">
              <w:rPr>
                <w:rFonts w:asciiTheme="majorHAnsi" w:hAnsiTheme="majorHAnsi"/>
                <w:sz w:val="28"/>
                <w:szCs w:val="28"/>
              </w:rPr>
              <w:t xml:space="preserve"> amélioration</w:t>
            </w:r>
            <w:r>
              <w:rPr>
                <w:rFonts w:asciiTheme="majorHAnsi" w:hAnsiTheme="majorHAnsi"/>
                <w:sz w:val="28"/>
                <w:szCs w:val="28"/>
              </w:rPr>
              <w:t xml:space="preserve"> de la couverture des besoins en eau potable</w:t>
            </w:r>
          </w:p>
          <w:p w:rsidR="009D06D1" w:rsidRDefault="006F1649" w:rsidP="00B30F0C">
            <w:pPr>
              <w:tabs>
                <w:tab w:val="left" w:pos="1515"/>
                <w:tab w:val="left" w:pos="7125"/>
              </w:tabs>
              <w:spacing w:line="240" w:lineRule="auto"/>
              <w:jc w:val="both"/>
              <w:rPr>
                <w:rFonts w:asciiTheme="majorHAnsi" w:hAnsiTheme="majorHAnsi"/>
                <w:sz w:val="28"/>
                <w:szCs w:val="28"/>
              </w:rPr>
            </w:pPr>
            <w:r>
              <w:rPr>
                <w:rFonts w:asciiTheme="majorHAnsi" w:hAnsiTheme="majorHAnsi"/>
                <w:sz w:val="28"/>
                <w:szCs w:val="28"/>
              </w:rPr>
              <w:t xml:space="preserve">                  </w:t>
            </w:r>
            <w:r w:rsidR="009D06D1">
              <w:rPr>
                <w:rFonts w:asciiTheme="majorHAnsi" w:hAnsiTheme="majorHAnsi"/>
                <w:sz w:val="28"/>
                <w:szCs w:val="28"/>
              </w:rPr>
              <w:t xml:space="preserve">88                    04                      607.000.000           </w:t>
            </w:r>
            <w:r>
              <w:rPr>
                <w:rFonts w:asciiTheme="majorHAnsi" w:hAnsiTheme="majorHAnsi"/>
                <w:sz w:val="28"/>
                <w:szCs w:val="28"/>
              </w:rPr>
              <w:t xml:space="preserve">        109.000.000   </w:t>
            </w:r>
            <w:r w:rsidR="009D06D1">
              <w:rPr>
                <w:rFonts w:asciiTheme="majorHAnsi" w:hAnsiTheme="majorHAnsi"/>
                <w:sz w:val="28"/>
                <w:szCs w:val="28"/>
              </w:rPr>
              <w:t xml:space="preserve">  </w:t>
            </w:r>
            <w:r>
              <w:rPr>
                <w:rFonts w:asciiTheme="majorHAnsi" w:hAnsiTheme="majorHAnsi"/>
                <w:sz w:val="28"/>
                <w:szCs w:val="28"/>
              </w:rPr>
              <w:t xml:space="preserve">   </w:t>
            </w:r>
            <w:r w:rsidR="009D06D1">
              <w:rPr>
                <w:rFonts w:asciiTheme="majorHAnsi" w:hAnsiTheme="majorHAnsi"/>
                <w:sz w:val="28"/>
                <w:szCs w:val="28"/>
              </w:rPr>
              <w:t xml:space="preserve">   17,95%</w:t>
            </w:r>
          </w:p>
          <w:p w:rsidR="006F571C" w:rsidRPr="006D5BCD" w:rsidRDefault="0030124B" w:rsidP="00B30F0C">
            <w:pPr>
              <w:tabs>
                <w:tab w:val="left" w:pos="3105"/>
                <w:tab w:val="left" w:pos="4695"/>
              </w:tabs>
              <w:spacing w:line="240" w:lineRule="auto"/>
              <w:jc w:val="both"/>
              <w:rPr>
                <w:rFonts w:asciiTheme="majorHAnsi" w:hAnsiTheme="majorHAnsi"/>
                <w:sz w:val="28"/>
                <w:szCs w:val="28"/>
              </w:rPr>
            </w:pPr>
            <w:r>
              <w:rPr>
                <w:rFonts w:asciiTheme="majorHAnsi" w:hAnsiTheme="majorHAnsi"/>
                <w:sz w:val="28"/>
                <w:szCs w:val="28"/>
              </w:rPr>
              <w:t xml:space="preserve">7. </w:t>
            </w:r>
            <w:r w:rsidR="00166768" w:rsidRPr="00910BC0">
              <w:rPr>
                <w:rFonts w:asciiTheme="majorHAnsi" w:hAnsiTheme="majorHAnsi"/>
                <w:b/>
                <w:sz w:val="28"/>
                <w:szCs w:val="28"/>
                <w:u w:val="single"/>
              </w:rPr>
              <w:t>Elevage :</w:t>
            </w:r>
            <w:r w:rsidR="00166768">
              <w:rPr>
                <w:rFonts w:asciiTheme="majorHAnsi" w:hAnsiTheme="majorHAnsi"/>
                <w:sz w:val="28"/>
                <w:szCs w:val="28"/>
              </w:rPr>
              <w:t xml:space="preserve"> a</w:t>
            </w:r>
            <w:r>
              <w:rPr>
                <w:rFonts w:asciiTheme="majorHAnsi" w:hAnsiTheme="majorHAnsi"/>
                <w:sz w:val="28"/>
                <w:szCs w:val="28"/>
              </w:rPr>
              <w:t>mélioration de la santé et de la production animale</w:t>
            </w:r>
          </w:p>
          <w:p w:rsidR="008E3A28" w:rsidRDefault="006F1649" w:rsidP="00B30F0C">
            <w:pPr>
              <w:tabs>
                <w:tab w:val="left" w:pos="3105"/>
              </w:tabs>
              <w:spacing w:line="240" w:lineRule="auto"/>
              <w:ind w:left="233"/>
              <w:jc w:val="both"/>
              <w:rPr>
                <w:rFonts w:asciiTheme="majorHAnsi" w:hAnsiTheme="majorHAnsi"/>
                <w:sz w:val="28"/>
                <w:szCs w:val="28"/>
              </w:rPr>
            </w:pPr>
            <w:r>
              <w:rPr>
                <w:rFonts w:asciiTheme="majorHAnsi" w:hAnsiTheme="majorHAnsi"/>
                <w:sz w:val="28"/>
                <w:szCs w:val="28"/>
              </w:rPr>
              <w:t xml:space="preserve">               </w:t>
            </w:r>
            <w:r w:rsidR="0030124B">
              <w:rPr>
                <w:rFonts w:asciiTheme="majorHAnsi" w:hAnsiTheme="majorHAnsi"/>
                <w:sz w:val="28"/>
                <w:szCs w:val="28"/>
              </w:rPr>
              <w:t>40                   02                     262.000.000</w:t>
            </w:r>
            <w:r w:rsidR="002034C3">
              <w:rPr>
                <w:rFonts w:asciiTheme="majorHAnsi" w:hAnsiTheme="majorHAnsi"/>
                <w:sz w:val="28"/>
                <w:szCs w:val="28"/>
              </w:rPr>
              <w:t xml:space="preserve">             </w:t>
            </w:r>
            <w:r>
              <w:rPr>
                <w:rFonts w:asciiTheme="majorHAnsi" w:hAnsiTheme="majorHAnsi"/>
                <w:sz w:val="28"/>
                <w:szCs w:val="28"/>
              </w:rPr>
              <w:t xml:space="preserve">           32.750.000 </w:t>
            </w:r>
            <w:r w:rsidR="002034C3">
              <w:rPr>
                <w:rFonts w:asciiTheme="majorHAnsi" w:hAnsiTheme="majorHAnsi"/>
                <w:sz w:val="28"/>
                <w:szCs w:val="28"/>
              </w:rPr>
              <w:t xml:space="preserve">           12 ,5%</w:t>
            </w:r>
          </w:p>
          <w:p w:rsidR="002034C3" w:rsidRDefault="002034C3" w:rsidP="00B30F0C">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8. </w:t>
            </w:r>
            <w:r w:rsidR="00910BC0" w:rsidRPr="00910BC0">
              <w:rPr>
                <w:rFonts w:asciiTheme="majorHAnsi" w:hAnsiTheme="majorHAnsi"/>
                <w:b/>
                <w:sz w:val="28"/>
                <w:szCs w:val="28"/>
                <w:u w:val="single"/>
              </w:rPr>
              <w:t>Economie :</w:t>
            </w:r>
            <w:r w:rsidR="00910BC0">
              <w:rPr>
                <w:rFonts w:asciiTheme="majorHAnsi" w:hAnsiTheme="majorHAnsi"/>
                <w:sz w:val="28"/>
                <w:szCs w:val="28"/>
              </w:rPr>
              <w:t xml:space="preserve"> désenclavement</w:t>
            </w:r>
            <w:r>
              <w:rPr>
                <w:rFonts w:asciiTheme="majorHAnsi" w:hAnsiTheme="majorHAnsi"/>
                <w:sz w:val="28"/>
                <w:szCs w:val="28"/>
              </w:rPr>
              <w:t xml:space="preserve"> de la Commune, renforcement des infrastructures de marché et lotissement dans les gros centres</w:t>
            </w:r>
          </w:p>
          <w:p w:rsidR="00D93AAD" w:rsidRDefault="002034C3" w:rsidP="006F1649">
            <w:pPr>
              <w:tabs>
                <w:tab w:val="left" w:pos="1260"/>
                <w:tab w:val="left" w:pos="3105"/>
              </w:tabs>
              <w:spacing w:line="240" w:lineRule="auto"/>
              <w:jc w:val="both"/>
              <w:rPr>
                <w:rFonts w:asciiTheme="majorHAnsi" w:hAnsiTheme="majorHAnsi"/>
                <w:sz w:val="28"/>
                <w:szCs w:val="28"/>
              </w:rPr>
            </w:pPr>
            <w:r>
              <w:rPr>
                <w:rFonts w:asciiTheme="majorHAnsi" w:hAnsiTheme="majorHAnsi"/>
                <w:sz w:val="28"/>
                <w:szCs w:val="28"/>
              </w:rPr>
              <w:tab/>
            </w:r>
            <w:r w:rsidR="006F1649">
              <w:rPr>
                <w:rFonts w:asciiTheme="majorHAnsi" w:hAnsiTheme="majorHAnsi"/>
                <w:sz w:val="28"/>
                <w:szCs w:val="28"/>
              </w:rPr>
              <w:t>33</w:t>
            </w:r>
            <w:r w:rsidR="006F1649">
              <w:rPr>
                <w:rFonts w:asciiTheme="majorHAnsi" w:hAnsiTheme="majorHAnsi"/>
                <w:sz w:val="28"/>
                <w:szCs w:val="28"/>
              </w:rPr>
              <w:tab/>
              <w:t xml:space="preserve">20                 </w:t>
            </w:r>
            <w:r>
              <w:rPr>
                <w:rFonts w:asciiTheme="majorHAnsi" w:hAnsiTheme="majorHAnsi"/>
                <w:sz w:val="28"/>
                <w:szCs w:val="28"/>
              </w:rPr>
              <w:t xml:space="preserve">  30.000.000           103.292.000</w:t>
            </w:r>
            <w:r w:rsidR="006F1649">
              <w:rPr>
                <w:rFonts w:asciiTheme="majorHAnsi" w:hAnsiTheme="majorHAnsi"/>
                <w:sz w:val="28"/>
                <w:szCs w:val="28"/>
              </w:rPr>
              <w:t xml:space="preserve">      </w:t>
            </w:r>
            <w:r w:rsidR="00D93AAD">
              <w:rPr>
                <w:rFonts w:asciiTheme="majorHAnsi" w:hAnsiTheme="majorHAnsi"/>
                <w:sz w:val="28"/>
                <w:szCs w:val="28"/>
              </w:rPr>
              <w:t xml:space="preserve">   </w:t>
            </w:r>
            <w:r w:rsidR="006F1649">
              <w:rPr>
                <w:rFonts w:asciiTheme="majorHAnsi" w:hAnsiTheme="majorHAnsi"/>
                <w:sz w:val="28"/>
                <w:szCs w:val="28"/>
              </w:rPr>
              <w:t xml:space="preserve">      </w:t>
            </w:r>
            <w:r w:rsidR="00D93AAD">
              <w:rPr>
                <w:rFonts w:asciiTheme="majorHAnsi" w:hAnsiTheme="majorHAnsi"/>
                <w:sz w:val="28"/>
                <w:szCs w:val="28"/>
              </w:rPr>
              <w:t xml:space="preserve"> 344,30%</w:t>
            </w:r>
          </w:p>
          <w:p w:rsidR="00D93AAD" w:rsidRDefault="00D93AAD" w:rsidP="00B30F0C">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9. </w:t>
            </w:r>
            <w:r w:rsidR="002716CF" w:rsidRPr="002716CF">
              <w:rPr>
                <w:rFonts w:asciiTheme="majorHAnsi" w:hAnsiTheme="majorHAnsi"/>
                <w:b/>
                <w:sz w:val="28"/>
                <w:szCs w:val="28"/>
                <w:u w:val="single"/>
              </w:rPr>
              <w:t>Gouvernance locale</w:t>
            </w:r>
            <w:r w:rsidR="002716CF">
              <w:rPr>
                <w:rFonts w:asciiTheme="majorHAnsi" w:hAnsiTheme="majorHAnsi"/>
                <w:sz w:val="28"/>
                <w:szCs w:val="28"/>
              </w:rPr>
              <w:t> : renforcement</w:t>
            </w:r>
            <w:r>
              <w:rPr>
                <w:rFonts w:asciiTheme="majorHAnsi" w:hAnsiTheme="majorHAnsi"/>
                <w:sz w:val="28"/>
                <w:szCs w:val="28"/>
              </w:rPr>
              <w:t xml:space="preserve"> de la gouvernance locale et maitrise d’ouvrage</w:t>
            </w:r>
          </w:p>
          <w:p w:rsidR="008E3A28" w:rsidRDefault="00D93AAD" w:rsidP="006F1649">
            <w:pPr>
              <w:tabs>
                <w:tab w:val="left" w:pos="3105"/>
              </w:tabs>
              <w:spacing w:line="240" w:lineRule="auto"/>
              <w:jc w:val="both"/>
              <w:rPr>
                <w:rFonts w:asciiTheme="majorHAnsi" w:hAnsiTheme="majorHAnsi"/>
                <w:sz w:val="28"/>
                <w:szCs w:val="28"/>
              </w:rPr>
            </w:pPr>
            <w:r>
              <w:rPr>
                <w:rFonts w:asciiTheme="majorHAnsi" w:hAnsiTheme="majorHAnsi"/>
                <w:sz w:val="28"/>
                <w:szCs w:val="28"/>
              </w:rPr>
              <w:t xml:space="preserve">                       </w:t>
            </w:r>
            <w:r w:rsidR="006F1649">
              <w:rPr>
                <w:rFonts w:asciiTheme="majorHAnsi" w:hAnsiTheme="majorHAnsi"/>
                <w:sz w:val="28"/>
                <w:szCs w:val="28"/>
              </w:rPr>
              <w:t>15</w:t>
            </w:r>
            <w:r>
              <w:rPr>
                <w:rFonts w:asciiTheme="majorHAnsi" w:hAnsiTheme="majorHAnsi"/>
                <w:sz w:val="28"/>
                <w:szCs w:val="28"/>
              </w:rPr>
              <w:t xml:space="preserve">                    </w:t>
            </w:r>
            <w:r w:rsidR="006F1649">
              <w:rPr>
                <w:rFonts w:asciiTheme="majorHAnsi" w:hAnsiTheme="majorHAnsi"/>
                <w:sz w:val="28"/>
                <w:szCs w:val="28"/>
              </w:rPr>
              <w:t xml:space="preserve">    14        </w:t>
            </w:r>
            <w:r>
              <w:rPr>
                <w:rFonts w:asciiTheme="majorHAnsi" w:hAnsiTheme="majorHAnsi"/>
                <w:sz w:val="28"/>
                <w:szCs w:val="28"/>
              </w:rPr>
              <w:t xml:space="preserve">     </w:t>
            </w:r>
            <w:r w:rsidR="006F1649">
              <w:rPr>
                <w:rFonts w:asciiTheme="majorHAnsi" w:hAnsiTheme="majorHAnsi"/>
                <w:sz w:val="28"/>
                <w:szCs w:val="28"/>
              </w:rPr>
              <w:t xml:space="preserve">        </w:t>
            </w:r>
            <w:r>
              <w:rPr>
                <w:rFonts w:asciiTheme="majorHAnsi" w:hAnsiTheme="majorHAnsi"/>
                <w:sz w:val="28"/>
                <w:szCs w:val="28"/>
              </w:rPr>
              <w:t xml:space="preserve"> 5.400.000      </w:t>
            </w:r>
            <w:r w:rsidR="006F1649">
              <w:rPr>
                <w:rFonts w:asciiTheme="majorHAnsi" w:hAnsiTheme="majorHAnsi"/>
                <w:sz w:val="28"/>
                <w:szCs w:val="28"/>
              </w:rPr>
              <w:t xml:space="preserve">       5.300.000          </w:t>
            </w:r>
            <w:r>
              <w:rPr>
                <w:rFonts w:asciiTheme="majorHAnsi" w:hAnsiTheme="majorHAnsi"/>
                <w:sz w:val="28"/>
                <w:szCs w:val="28"/>
              </w:rPr>
              <w:t xml:space="preserve"> </w:t>
            </w:r>
            <w:r w:rsidR="006F1649">
              <w:rPr>
                <w:rFonts w:asciiTheme="majorHAnsi" w:hAnsiTheme="majorHAnsi"/>
                <w:sz w:val="28"/>
                <w:szCs w:val="28"/>
              </w:rPr>
              <w:t xml:space="preserve">         </w:t>
            </w:r>
            <w:r>
              <w:rPr>
                <w:rFonts w:asciiTheme="majorHAnsi" w:hAnsiTheme="majorHAnsi"/>
                <w:sz w:val="28"/>
                <w:szCs w:val="28"/>
              </w:rPr>
              <w:t xml:space="preserve"> 98,14%</w:t>
            </w:r>
          </w:p>
        </w:tc>
      </w:tr>
      <w:tr w:rsidR="00D93AAD" w:rsidTr="008236F6">
        <w:trPr>
          <w:trHeight w:val="1132"/>
        </w:trPr>
        <w:tc>
          <w:tcPr>
            <w:tcW w:w="10519" w:type="dxa"/>
          </w:tcPr>
          <w:p w:rsidR="00D93AAD" w:rsidRDefault="00D93AAD" w:rsidP="00B30F0C">
            <w:pPr>
              <w:tabs>
                <w:tab w:val="left" w:pos="3105"/>
              </w:tabs>
              <w:spacing w:line="240" w:lineRule="auto"/>
              <w:jc w:val="both"/>
              <w:rPr>
                <w:rFonts w:asciiTheme="majorHAnsi" w:hAnsiTheme="majorHAnsi"/>
                <w:sz w:val="28"/>
                <w:szCs w:val="28"/>
              </w:rPr>
            </w:pPr>
          </w:p>
          <w:p w:rsidR="00D93AAD" w:rsidRDefault="00D93AAD" w:rsidP="00B30F0C">
            <w:pPr>
              <w:tabs>
                <w:tab w:val="left" w:pos="1320"/>
              </w:tabs>
              <w:spacing w:line="240" w:lineRule="auto"/>
              <w:jc w:val="both"/>
              <w:rPr>
                <w:rFonts w:asciiTheme="majorHAnsi" w:hAnsiTheme="majorHAnsi"/>
                <w:sz w:val="28"/>
                <w:szCs w:val="28"/>
              </w:rPr>
            </w:pPr>
            <w:r>
              <w:rPr>
                <w:rFonts w:asciiTheme="majorHAnsi" w:hAnsiTheme="majorHAnsi"/>
                <w:sz w:val="28"/>
                <w:szCs w:val="28"/>
              </w:rPr>
              <w:t>TOTAL</w:t>
            </w:r>
            <w:r>
              <w:rPr>
                <w:rFonts w:asciiTheme="majorHAnsi" w:hAnsiTheme="majorHAnsi"/>
                <w:sz w:val="28"/>
                <w:szCs w:val="28"/>
              </w:rPr>
              <w:tab/>
              <w:t xml:space="preserve">610           </w:t>
            </w:r>
            <w:r w:rsidR="006F1649">
              <w:rPr>
                <w:rFonts w:asciiTheme="majorHAnsi" w:hAnsiTheme="majorHAnsi"/>
                <w:sz w:val="28"/>
                <w:szCs w:val="28"/>
              </w:rPr>
              <w:t xml:space="preserve">          130                </w:t>
            </w:r>
            <w:r>
              <w:rPr>
                <w:rFonts w:asciiTheme="majorHAnsi" w:hAnsiTheme="majorHAnsi"/>
                <w:sz w:val="28"/>
                <w:szCs w:val="28"/>
              </w:rPr>
              <w:t xml:space="preserve">  1.993.175.000        542.017</w:t>
            </w:r>
            <w:r w:rsidR="00C004DF">
              <w:rPr>
                <w:rFonts w:asciiTheme="majorHAnsi" w:hAnsiTheme="majorHAnsi"/>
                <w:sz w:val="28"/>
                <w:szCs w:val="28"/>
              </w:rPr>
              <w:t>.000              27,19%</w:t>
            </w:r>
          </w:p>
        </w:tc>
      </w:tr>
    </w:tbl>
    <w:p w:rsidR="0080657D" w:rsidRDefault="00987326" w:rsidP="000D20EF">
      <w:pPr>
        <w:tabs>
          <w:tab w:val="left" w:pos="3105"/>
        </w:tabs>
        <w:spacing w:line="240" w:lineRule="auto"/>
        <w:jc w:val="both"/>
        <w:rPr>
          <w:rFonts w:asciiTheme="majorHAnsi" w:hAnsiTheme="majorHAnsi"/>
          <w:sz w:val="28"/>
          <w:szCs w:val="28"/>
        </w:rPr>
      </w:pPr>
      <w:r>
        <w:rPr>
          <w:rFonts w:asciiTheme="majorHAnsi" w:hAnsiTheme="majorHAnsi"/>
          <w:sz w:val="28"/>
          <w:szCs w:val="28"/>
        </w:rPr>
        <w:lastRenderedPageBreak/>
        <w:t xml:space="preserve">Des </w:t>
      </w:r>
      <w:r w:rsidR="003D5DDA">
        <w:rPr>
          <w:rFonts w:asciiTheme="majorHAnsi" w:hAnsiTheme="majorHAnsi"/>
          <w:sz w:val="28"/>
          <w:szCs w:val="28"/>
        </w:rPr>
        <w:t>résultats</w:t>
      </w:r>
      <w:r>
        <w:rPr>
          <w:rFonts w:asciiTheme="majorHAnsi" w:hAnsiTheme="majorHAnsi"/>
          <w:sz w:val="28"/>
          <w:szCs w:val="28"/>
        </w:rPr>
        <w:t xml:space="preserve"> de cette </w:t>
      </w:r>
      <w:r w:rsidR="003D5DDA">
        <w:rPr>
          <w:rFonts w:asciiTheme="majorHAnsi" w:hAnsiTheme="majorHAnsi"/>
          <w:sz w:val="28"/>
          <w:szCs w:val="28"/>
        </w:rPr>
        <w:t>évaluation, il</w:t>
      </w:r>
      <w:r>
        <w:rPr>
          <w:rFonts w:asciiTheme="majorHAnsi" w:hAnsiTheme="majorHAnsi"/>
          <w:sz w:val="28"/>
          <w:szCs w:val="28"/>
        </w:rPr>
        <w:t xml:space="preserve"> est apparu que sur les 610activités </w:t>
      </w:r>
      <w:r w:rsidR="00233E36">
        <w:rPr>
          <w:rFonts w:asciiTheme="majorHAnsi" w:hAnsiTheme="majorHAnsi"/>
          <w:sz w:val="28"/>
          <w:szCs w:val="28"/>
        </w:rPr>
        <w:t>prévues</w:t>
      </w:r>
      <w:r>
        <w:rPr>
          <w:rFonts w:asciiTheme="majorHAnsi" w:hAnsiTheme="majorHAnsi"/>
          <w:sz w:val="28"/>
          <w:szCs w:val="28"/>
        </w:rPr>
        <w:t xml:space="preserve"> au cours du PDC échu ainsi que celles hors </w:t>
      </w:r>
      <w:r w:rsidR="003D5DDA">
        <w:rPr>
          <w:rFonts w:asciiTheme="majorHAnsi" w:hAnsiTheme="majorHAnsi"/>
          <w:sz w:val="28"/>
          <w:szCs w:val="28"/>
        </w:rPr>
        <w:t>PDC, seules</w:t>
      </w:r>
      <w:r>
        <w:rPr>
          <w:rFonts w:asciiTheme="majorHAnsi" w:hAnsiTheme="majorHAnsi"/>
          <w:sz w:val="28"/>
          <w:szCs w:val="28"/>
        </w:rPr>
        <w:t xml:space="preserve"> </w:t>
      </w:r>
      <w:r w:rsidR="003D5DDA">
        <w:rPr>
          <w:rFonts w:asciiTheme="majorHAnsi" w:hAnsiTheme="majorHAnsi"/>
          <w:sz w:val="28"/>
          <w:szCs w:val="28"/>
        </w:rPr>
        <w:t>130,</w:t>
      </w:r>
      <w:r>
        <w:rPr>
          <w:rFonts w:asciiTheme="majorHAnsi" w:hAnsiTheme="majorHAnsi"/>
          <w:sz w:val="28"/>
          <w:szCs w:val="28"/>
        </w:rPr>
        <w:t xml:space="preserve"> ont été réalisées soit un  taux de réalisation physique </w:t>
      </w:r>
      <w:r w:rsidR="008E3A28">
        <w:rPr>
          <w:rFonts w:asciiTheme="majorHAnsi" w:hAnsiTheme="majorHAnsi"/>
          <w:sz w:val="28"/>
          <w:szCs w:val="28"/>
        </w:rPr>
        <w:t xml:space="preserve"> </w:t>
      </w:r>
      <w:r>
        <w:rPr>
          <w:rFonts w:asciiTheme="majorHAnsi" w:hAnsiTheme="majorHAnsi"/>
          <w:sz w:val="28"/>
          <w:szCs w:val="28"/>
        </w:rPr>
        <w:t>de  21,31</w:t>
      </w:r>
      <w:r w:rsidR="003D5DDA">
        <w:rPr>
          <w:rFonts w:asciiTheme="majorHAnsi" w:hAnsiTheme="majorHAnsi"/>
          <w:sz w:val="28"/>
          <w:szCs w:val="28"/>
        </w:rPr>
        <w:t xml:space="preserve">%. </w:t>
      </w:r>
      <w:r>
        <w:rPr>
          <w:rFonts w:asciiTheme="majorHAnsi" w:hAnsiTheme="majorHAnsi"/>
          <w:sz w:val="28"/>
          <w:szCs w:val="28"/>
        </w:rPr>
        <w:t xml:space="preserve">Le montant prévu </w:t>
      </w:r>
      <w:proofErr w:type="gramStart"/>
      <w:r>
        <w:rPr>
          <w:rFonts w:asciiTheme="majorHAnsi" w:hAnsiTheme="majorHAnsi"/>
          <w:sz w:val="28"/>
          <w:szCs w:val="28"/>
        </w:rPr>
        <w:t>s’</w:t>
      </w:r>
      <w:r w:rsidR="003D5DDA">
        <w:rPr>
          <w:rFonts w:asciiTheme="majorHAnsi" w:hAnsiTheme="majorHAnsi"/>
          <w:sz w:val="28"/>
          <w:szCs w:val="28"/>
        </w:rPr>
        <w:t>élève</w:t>
      </w:r>
      <w:r>
        <w:rPr>
          <w:rFonts w:asciiTheme="majorHAnsi" w:hAnsiTheme="majorHAnsi"/>
          <w:sz w:val="28"/>
          <w:szCs w:val="28"/>
        </w:rPr>
        <w:t xml:space="preserve"> </w:t>
      </w:r>
      <w:r w:rsidR="008E3A28">
        <w:rPr>
          <w:rFonts w:asciiTheme="majorHAnsi" w:hAnsiTheme="majorHAnsi"/>
          <w:sz w:val="28"/>
          <w:szCs w:val="28"/>
        </w:rPr>
        <w:t xml:space="preserve"> </w:t>
      </w:r>
      <w:r>
        <w:rPr>
          <w:rFonts w:asciiTheme="majorHAnsi" w:hAnsiTheme="majorHAnsi"/>
          <w:sz w:val="28"/>
          <w:szCs w:val="28"/>
        </w:rPr>
        <w:t>à</w:t>
      </w:r>
      <w:proofErr w:type="gramEnd"/>
      <w:r>
        <w:rPr>
          <w:rFonts w:asciiTheme="majorHAnsi" w:hAnsiTheme="majorHAnsi"/>
          <w:sz w:val="28"/>
          <w:szCs w:val="28"/>
        </w:rPr>
        <w:t xml:space="preserve"> </w:t>
      </w:r>
      <w:r w:rsidR="00FC3884">
        <w:rPr>
          <w:rFonts w:asciiTheme="majorHAnsi" w:hAnsiTheme="majorHAnsi"/>
          <w:sz w:val="28"/>
          <w:szCs w:val="28"/>
        </w:rPr>
        <w:t xml:space="preserve">1.993.175.000 FCFA et celui réalisée est de 542.017.000 </w:t>
      </w:r>
      <w:r w:rsidR="003D5DDA">
        <w:rPr>
          <w:rFonts w:asciiTheme="majorHAnsi" w:hAnsiTheme="majorHAnsi"/>
          <w:sz w:val="28"/>
          <w:szCs w:val="28"/>
        </w:rPr>
        <w:t>FCFA,</w:t>
      </w:r>
      <w:r w:rsidR="00FC3884">
        <w:rPr>
          <w:rFonts w:asciiTheme="majorHAnsi" w:hAnsiTheme="majorHAnsi"/>
          <w:sz w:val="28"/>
          <w:szCs w:val="28"/>
        </w:rPr>
        <w:t xml:space="preserve"> soit un taux de réalisation de </w:t>
      </w:r>
      <w:r w:rsidR="003D5DDA">
        <w:rPr>
          <w:rFonts w:asciiTheme="majorHAnsi" w:hAnsiTheme="majorHAnsi"/>
          <w:sz w:val="28"/>
          <w:szCs w:val="28"/>
        </w:rPr>
        <w:t>financière</w:t>
      </w:r>
      <w:r w:rsidR="00FC3884">
        <w:rPr>
          <w:rFonts w:asciiTheme="majorHAnsi" w:hAnsiTheme="majorHAnsi"/>
          <w:sz w:val="28"/>
          <w:szCs w:val="28"/>
        </w:rPr>
        <w:t xml:space="preserve"> de 27,19%</w:t>
      </w:r>
      <w:r w:rsidR="008236F6">
        <w:rPr>
          <w:rFonts w:asciiTheme="majorHAnsi" w:hAnsiTheme="majorHAnsi"/>
          <w:sz w:val="28"/>
          <w:szCs w:val="28"/>
        </w:rPr>
        <w:t>.</w:t>
      </w:r>
    </w:p>
    <w:p w:rsidR="00906041" w:rsidRPr="00906041" w:rsidRDefault="00C60356" w:rsidP="000D20EF">
      <w:pPr>
        <w:tabs>
          <w:tab w:val="left" w:pos="3105"/>
        </w:tabs>
        <w:spacing w:line="240" w:lineRule="auto"/>
        <w:jc w:val="both"/>
        <w:rPr>
          <w:rFonts w:asciiTheme="majorHAnsi" w:hAnsiTheme="majorHAnsi"/>
          <w:b/>
          <w:sz w:val="28"/>
          <w:szCs w:val="28"/>
          <w:u w:val="single"/>
        </w:rPr>
      </w:pPr>
      <w:r>
        <w:rPr>
          <w:rFonts w:asciiTheme="majorHAnsi" w:hAnsiTheme="majorHAnsi"/>
          <w:sz w:val="28"/>
          <w:szCs w:val="28"/>
        </w:rPr>
        <w:t xml:space="preserve">4.3 </w:t>
      </w:r>
      <w:r w:rsidRPr="00C60356">
        <w:rPr>
          <w:rFonts w:asciiTheme="majorHAnsi" w:hAnsiTheme="majorHAnsi"/>
          <w:b/>
          <w:sz w:val="28"/>
          <w:szCs w:val="28"/>
          <w:u w:val="single"/>
        </w:rPr>
        <w:t>Etat des partenariats et coopération de la commune</w:t>
      </w:r>
    </w:p>
    <w:p w:rsidR="00906041" w:rsidRPr="00735FAA" w:rsidRDefault="00906041" w:rsidP="00B30F0C">
      <w:pPr>
        <w:pStyle w:val="Paragraphedeliste"/>
        <w:numPr>
          <w:ilvl w:val="0"/>
          <w:numId w:val="11"/>
        </w:numPr>
        <w:spacing w:line="240" w:lineRule="auto"/>
        <w:jc w:val="both"/>
        <w:rPr>
          <w:rFonts w:ascii="Cambria" w:hAnsi="Cambria"/>
          <w:b/>
          <w:sz w:val="28"/>
          <w:szCs w:val="28"/>
        </w:rPr>
      </w:pPr>
      <w:r w:rsidRPr="00735FAA">
        <w:rPr>
          <w:rFonts w:ascii="Cambria" w:hAnsi="Cambria"/>
          <w:b/>
          <w:sz w:val="28"/>
          <w:szCs w:val="28"/>
        </w:rPr>
        <w:t>La situation des interventions des projets et ONG intervenant dans la Commune</w:t>
      </w:r>
      <w:r w:rsidR="00BB001B">
        <w:rPr>
          <w:rFonts w:ascii="Cambria" w:hAnsi="Cambria"/>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2034"/>
        <w:gridCol w:w="4059"/>
        <w:gridCol w:w="2550"/>
      </w:tblGrid>
      <w:tr w:rsidR="0065628F" w:rsidRPr="000D20EF" w:rsidTr="000D20EF">
        <w:trPr>
          <w:trHeight w:val="883"/>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N°</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 xml:space="preserve">Dénomination des projets et </w:t>
            </w:r>
            <w:proofErr w:type="spellStart"/>
            <w:r w:rsidRPr="000D20EF">
              <w:rPr>
                <w:rFonts w:ascii="Cambria" w:hAnsi="Cambria"/>
                <w:b/>
                <w:sz w:val="28"/>
                <w:szCs w:val="28"/>
              </w:rPr>
              <w:t>ONGs</w:t>
            </w:r>
            <w:proofErr w:type="spellEnd"/>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Activités menées dans la commune</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Durée de mise en œuvre</w:t>
            </w:r>
          </w:p>
        </w:tc>
      </w:tr>
      <w:tr w:rsidR="0065628F" w:rsidRPr="000D20EF" w:rsidTr="000D20EF">
        <w:trPr>
          <w:trHeight w:val="765"/>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01</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Projet FREXUS-NEXUS</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eastAsia="Calibri" w:hAnsi="Cambria"/>
                <w:b/>
                <w:sz w:val="28"/>
                <w:szCs w:val="28"/>
              </w:rPr>
            </w:pPr>
            <w:r w:rsidRPr="000D20EF">
              <w:rPr>
                <w:rFonts w:ascii="Cambria" w:hAnsi="Cambria"/>
                <w:b/>
                <w:sz w:val="28"/>
                <w:szCs w:val="28"/>
              </w:rPr>
              <w:t xml:space="preserve">*Appui au cadre de dialogue communal sur le maintien et le renforcement de la cohésion </w:t>
            </w:r>
            <w:proofErr w:type="gramStart"/>
            <w:r w:rsidRPr="000D20EF">
              <w:rPr>
                <w:rFonts w:ascii="Cambria" w:hAnsi="Cambria"/>
                <w:b/>
                <w:sz w:val="28"/>
                <w:szCs w:val="28"/>
              </w:rPr>
              <w:t>sociale;</w:t>
            </w:r>
            <w:proofErr w:type="gramEnd"/>
          </w:p>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 xml:space="preserve">*Projet de fonçage d’un puits pastoral à Karel </w:t>
            </w:r>
            <w:proofErr w:type="spellStart"/>
            <w:r w:rsidRPr="000D20EF">
              <w:rPr>
                <w:rFonts w:ascii="Cambria" w:hAnsi="Cambria"/>
                <w:b/>
                <w:sz w:val="28"/>
                <w:szCs w:val="28"/>
              </w:rPr>
              <w:t>koassi</w:t>
            </w:r>
            <w:proofErr w:type="spellEnd"/>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9F0A34" w:rsidP="00B30F0C">
            <w:pPr>
              <w:spacing w:line="240" w:lineRule="auto"/>
              <w:jc w:val="both"/>
              <w:rPr>
                <w:rFonts w:ascii="Cambria" w:hAnsi="Cambria"/>
                <w:b/>
                <w:sz w:val="28"/>
                <w:szCs w:val="28"/>
              </w:rPr>
            </w:pPr>
            <w:r w:rsidRPr="000D20EF">
              <w:rPr>
                <w:rFonts w:ascii="Cambria" w:hAnsi="Cambria"/>
                <w:b/>
                <w:sz w:val="28"/>
                <w:szCs w:val="28"/>
              </w:rPr>
              <w:t xml:space="preserve">Début juin </w:t>
            </w:r>
            <w:r w:rsidR="0065628F" w:rsidRPr="000D20EF">
              <w:rPr>
                <w:rFonts w:ascii="Cambria" w:hAnsi="Cambria"/>
                <w:b/>
                <w:sz w:val="28"/>
                <w:szCs w:val="28"/>
              </w:rPr>
              <w:t>2022 jusqu’à nos jours</w:t>
            </w:r>
          </w:p>
        </w:tc>
      </w:tr>
      <w:tr w:rsidR="0065628F" w:rsidRPr="000D20EF" w:rsidTr="000D20EF">
        <w:trPr>
          <w:trHeight w:val="283"/>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02</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ONG/FENEN/</w:t>
            </w:r>
            <w:proofErr w:type="spellStart"/>
            <w:r w:rsidRPr="000D20EF">
              <w:rPr>
                <w:rFonts w:ascii="Cambria" w:hAnsi="Cambria"/>
                <w:b/>
                <w:sz w:val="28"/>
                <w:szCs w:val="28"/>
              </w:rPr>
              <w:t>Dado</w:t>
            </w:r>
            <w:proofErr w:type="spellEnd"/>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*Information sensibilisation des acteurs ruraux sur la prévention, gestion et la transformation des conflits</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E0673A" w:rsidP="00B30F0C">
            <w:pPr>
              <w:spacing w:line="240" w:lineRule="auto"/>
              <w:jc w:val="both"/>
              <w:rPr>
                <w:rFonts w:ascii="Cambria" w:hAnsi="Cambria"/>
                <w:b/>
                <w:sz w:val="28"/>
                <w:szCs w:val="28"/>
              </w:rPr>
            </w:pPr>
            <w:r w:rsidRPr="000D20EF">
              <w:rPr>
                <w:rFonts w:ascii="Cambria" w:hAnsi="Cambria"/>
                <w:b/>
                <w:sz w:val="28"/>
                <w:szCs w:val="28"/>
              </w:rPr>
              <w:t xml:space="preserve">Depuis </w:t>
            </w:r>
            <w:r w:rsidR="0065628F" w:rsidRPr="000D20EF">
              <w:rPr>
                <w:rFonts w:ascii="Cambria" w:hAnsi="Cambria"/>
                <w:b/>
                <w:sz w:val="28"/>
                <w:szCs w:val="28"/>
              </w:rPr>
              <w:t>2016</w:t>
            </w:r>
            <w:r w:rsidRPr="000D20EF">
              <w:rPr>
                <w:rFonts w:ascii="Cambria" w:hAnsi="Cambria"/>
                <w:b/>
                <w:sz w:val="28"/>
                <w:szCs w:val="28"/>
              </w:rPr>
              <w:t xml:space="preserve"> </w:t>
            </w:r>
            <w:proofErr w:type="gramStart"/>
            <w:r w:rsidR="009F0A34" w:rsidRPr="000D20EF">
              <w:rPr>
                <w:rFonts w:ascii="Cambria" w:hAnsi="Cambria"/>
                <w:b/>
                <w:sz w:val="28"/>
                <w:szCs w:val="28"/>
              </w:rPr>
              <w:t xml:space="preserve">jusqu’à </w:t>
            </w:r>
            <w:r w:rsidR="0065628F" w:rsidRPr="000D20EF">
              <w:rPr>
                <w:rFonts w:ascii="Cambria" w:hAnsi="Cambria"/>
                <w:b/>
                <w:sz w:val="28"/>
                <w:szCs w:val="28"/>
              </w:rPr>
              <w:t xml:space="preserve"> nos</w:t>
            </w:r>
            <w:proofErr w:type="gramEnd"/>
            <w:r w:rsidR="0065628F" w:rsidRPr="000D20EF">
              <w:rPr>
                <w:rFonts w:ascii="Cambria" w:hAnsi="Cambria"/>
                <w:b/>
                <w:sz w:val="28"/>
                <w:szCs w:val="28"/>
              </w:rPr>
              <w:t xml:space="preserve"> jours</w:t>
            </w:r>
          </w:p>
        </w:tc>
      </w:tr>
      <w:tr w:rsidR="0065628F" w:rsidRPr="000D20EF" w:rsidTr="000D20EF">
        <w:trPr>
          <w:trHeight w:val="1644"/>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03</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Projet PACT-2</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eastAsia="Calibri" w:hAnsi="Cambria"/>
                <w:b/>
                <w:sz w:val="28"/>
                <w:szCs w:val="28"/>
              </w:rPr>
            </w:pPr>
            <w:r w:rsidRPr="000D20EF">
              <w:rPr>
                <w:rFonts w:ascii="Cambria" w:hAnsi="Cambria"/>
                <w:b/>
                <w:sz w:val="28"/>
                <w:szCs w:val="28"/>
              </w:rPr>
              <w:t>*Appui au cadre de dialogue communal sur la gestion des conflits liés à l’accès des ressources naturelles</w:t>
            </w:r>
          </w:p>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*Forum sectoriel sur la problématique de l’éducation dans la commune</w:t>
            </w:r>
          </w:p>
        </w:tc>
        <w:tc>
          <w:tcPr>
            <w:tcW w:w="2550" w:type="dxa"/>
            <w:tcBorders>
              <w:top w:val="single" w:sz="4" w:space="0" w:color="auto"/>
              <w:left w:val="single" w:sz="4" w:space="0" w:color="auto"/>
              <w:bottom w:val="single" w:sz="4" w:space="0" w:color="auto"/>
              <w:right w:val="single" w:sz="4" w:space="0" w:color="auto"/>
            </w:tcBorders>
          </w:tcPr>
          <w:p w:rsidR="0065628F" w:rsidRPr="000D20EF" w:rsidRDefault="0065628F" w:rsidP="00B30F0C">
            <w:pPr>
              <w:spacing w:line="240" w:lineRule="auto"/>
              <w:jc w:val="both"/>
              <w:rPr>
                <w:rFonts w:ascii="Cambria" w:eastAsia="Calibri" w:hAnsi="Cambria"/>
                <w:b/>
                <w:sz w:val="28"/>
                <w:szCs w:val="28"/>
              </w:rPr>
            </w:pPr>
            <w:r w:rsidRPr="000D20EF">
              <w:rPr>
                <w:rFonts w:ascii="Cambria" w:hAnsi="Cambria"/>
                <w:b/>
                <w:sz w:val="28"/>
                <w:szCs w:val="28"/>
              </w:rPr>
              <w:t>Depuis juin 2022 à nos jours</w:t>
            </w:r>
          </w:p>
          <w:p w:rsidR="0065628F" w:rsidRPr="000D20EF" w:rsidRDefault="0065628F" w:rsidP="00B30F0C">
            <w:pPr>
              <w:spacing w:line="240" w:lineRule="auto"/>
              <w:jc w:val="both"/>
              <w:rPr>
                <w:rFonts w:ascii="Cambria" w:hAnsi="Cambria"/>
                <w:b/>
                <w:sz w:val="28"/>
                <w:szCs w:val="28"/>
              </w:rPr>
            </w:pPr>
          </w:p>
          <w:p w:rsidR="0065628F" w:rsidRPr="000D20EF" w:rsidRDefault="00C07B9D" w:rsidP="00B30F0C">
            <w:pPr>
              <w:spacing w:line="240" w:lineRule="auto"/>
              <w:jc w:val="both"/>
              <w:rPr>
                <w:rFonts w:ascii="Cambria" w:hAnsi="Cambria"/>
                <w:b/>
                <w:sz w:val="28"/>
                <w:szCs w:val="28"/>
              </w:rPr>
            </w:pPr>
            <w:r w:rsidRPr="000D20EF">
              <w:rPr>
                <w:rFonts w:ascii="Cambria" w:hAnsi="Cambria"/>
                <w:b/>
                <w:sz w:val="28"/>
                <w:szCs w:val="28"/>
              </w:rPr>
              <w:t>Le 6 octobre 2022</w:t>
            </w:r>
          </w:p>
          <w:p w:rsidR="0065628F" w:rsidRPr="000D20EF" w:rsidRDefault="0065628F" w:rsidP="00B30F0C">
            <w:pPr>
              <w:spacing w:line="240" w:lineRule="auto"/>
              <w:jc w:val="both"/>
              <w:rPr>
                <w:rFonts w:ascii="Cambria" w:hAnsi="Cambria"/>
                <w:b/>
                <w:sz w:val="28"/>
                <w:szCs w:val="28"/>
              </w:rPr>
            </w:pPr>
          </w:p>
        </w:tc>
      </w:tr>
      <w:tr w:rsidR="0065628F" w:rsidRPr="000D20EF" w:rsidTr="000D20EF">
        <w:trPr>
          <w:trHeight w:val="1065"/>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04</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MCA/PRAPS</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eastAsia="Calibri" w:hAnsi="Cambria"/>
                <w:b/>
                <w:sz w:val="28"/>
                <w:szCs w:val="28"/>
              </w:rPr>
            </w:pPr>
            <w:r w:rsidRPr="000D20EF">
              <w:rPr>
                <w:rFonts w:ascii="Cambria" w:hAnsi="Cambria"/>
                <w:b/>
                <w:sz w:val="28"/>
                <w:szCs w:val="28"/>
              </w:rPr>
              <w:t>*Aménagement de la route latéritique (</w:t>
            </w:r>
            <w:proofErr w:type="spellStart"/>
            <w:r w:rsidRPr="000D20EF">
              <w:rPr>
                <w:rFonts w:ascii="Cambria" w:hAnsi="Cambria"/>
                <w:b/>
                <w:sz w:val="28"/>
                <w:szCs w:val="28"/>
              </w:rPr>
              <w:t>Guito-Sambéra</w:t>
            </w:r>
            <w:proofErr w:type="spellEnd"/>
            <w:r w:rsidRPr="000D20EF">
              <w:rPr>
                <w:rFonts w:ascii="Cambria" w:hAnsi="Cambria"/>
                <w:b/>
                <w:sz w:val="28"/>
                <w:szCs w:val="28"/>
              </w:rPr>
              <w:t xml:space="preserve"> et </w:t>
            </w:r>
            <w:proofErr w:type="spellStart"/>
            <w:r w:rsidRPr="000D20EF">
              <w:rPr>
                <w:rFonts w:ascii="Cambria" w:hAnsi="Cambria"/>
                <w:b/>
                <w:sz w:val="28"/>
                <w:szCs w:val="28"/>
              </w:rPr>
              <w:t>Margou</w:t>
            </w:r>
            <w:proofErr w:type="spellEnd"/>
            <w:r w:rsidRPr="000D20EF">
              <w:rPr>
                <w:rFonts w:ascii="Cambria" w:hAnsi="Cambria"/>
                <w:b/>
                <w:sz w:val="28"/>
                <w:szCs w:val="28"/>
              </w:rPr>
              <w:t xml:space="preserve"> </w:t>
            </w:r>
            <w:proofErr w:type="spellStart"/>
            <w:r w:rsidRPr="000D20EF">
              <w:rPr>
                <w:rFonts w:ascii="Cambria" w:hAnsi="Cambria"/>
                <w:b/>
                <w:sz w:val="28"/>
                <w:szCs w:val="28"/>
              </w:rPr>
              <w:t>béné</w:t>
            </w:r>
            <w:proofErr w:type="spellEnd"/>
            <w:r w:rsidRPr="000D20EF">
              <w:rPr>
                <w:rFonts w:ascii="Cambria" w:hAnsi="Cambria"/>
                <w:b/>
                <w:sz w:val="28"/>
                <w:szCs w:val="28"/>
              </w:rPr>
              <w:t>-Gaya) ;</w:t>
            </w:r>
          </w:p>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 xml:space="preserve">*Aménagement du marché à bétail de </w:t>
            </w:r>
            <w:proofErr w:type="spellStart"/>
            <w:r w:rsidRPr="000D20EF">
              <w:rPr>
                <w:rFonts w:ascii="Cambria" w:hAnsi="Cambria"/>
                <w:b/>
                <w:sz w:val="28"/>
                <w:szCs w:val="28"/>
              </w:rPr>
              <w:t>Ouna</w:t>
            </w:r>
            <w:proofErr w:type="spellEnd"/>
            <w:r w:rsidRPr="000D20EF">
              <w:rPr>
                <w:rFonts w:ascii="Cambria" w:hAnsi="Cambria"/>
                <w:b/>
                <w:sz w:val="28"/>
                <w:szCs w:val="28"/>
              </w:rPr>
              <w:t xml:space="preserve"> en cours</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En cours de réalisation depuis 2021</w:t>
            </w:r>
          </w:p>
          <w:p w:rsidR="0097167B" w:rsidRPr="000D20EF" w:rsidRDefault="0097167B" w:rsidP="00B30F0C">
            <w:pPr>
              <w:spacing w:line="240" w:lineRule="auto"/>
              <w:jc w:val="both"/>
              <w:rPr>
                <w:rFonts w:ascii="Cambria" w:hAnsi="Cambria"/>
                <w:b/>
                <w:sz w:val="28"/>
                <w:szCs w:val="28"/>
              </w:rPr>
            </w:pPr>
            <w:r w:rsidRPr="000D20EF">
              <w:rPr>
                <w:rFonts w:ascii="Cambria" w:hAnsi="Cambria"/>
                <w:b/>
                <w:sz w:val="28"/>
                <w:szCs w:val="28"/>
              </w:rPr>
              <w:t xml:space="preserve">En cours de réalisation </w:t>
            </w:r>
          </w:p>
        </w:tc>
      </w:tr>
      <w:tr w:rsidR="0065628F" w:rsidRPr="000D20EF" w:rsidTr="000D20EF">
        <w:trPr>
          <w:trHeight w:val="705"/>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05</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REEL-MAHITA</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eastAsia="Calibri" w:hAnsi="Cambria"/>
                <w:b/>
                <w:sz w:val="28"/>
                <w:szCs w:val="28"/>
              </w:rPr>
            </w:pPr>
            <w:r w:rsidRPr="000D20EF">
              <w:rPr>
                <w:rFonts w:ascii="Cambria" w:hAnsi="Cambria"/>
                <w:b/>
                <w:sz w:val="28"/>
                <w:szCs w:val="28"/>
              </w:rPr>
              <w:t>*Appuis au secteur de l’élevage ;</w:t>
            </w:r>
          </w:p>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lastRenderedPageBreak/>
              <w:t>*Formation des acteurs intervenant dans les filières viande, embouche et commerce</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lastRenderedPageBreak/>
              <w:t>Depuis 2021 à nos jours</w:t>
            </w:r>
          </w:p>
        </w:tc>
      </w:tr>
      <w:tr w:rsidR="0065628F" w:rsidRPr="000D20EF" w:rsidTr="000D20EF">
        <w:trPr>
          <w:trHeight w:val="795"/>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08</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ONG/SONED</w:t>
            </w:r>
          </w:p>
          <w:p w:rsidR="002D1EFC" w:rsidRPr="000D20EF" w:rsidRDefault="002D1EFC" w:rsidP="00B30F0C">
            <w:pPr>
              <w:spacing w:line="240" w:lineRule="auto"/>
              <w:jc w:val="both"/>
              <w:rPr>
                <w:rFonts w:ascii="Cambria" w:hAnsi="Cambria"/>
                <w:b/>
                <w:sz w:val="28"/>
                <w:szCs w:val="28"/>
              </w:rPr>
            </w:pPr>
            <w:r w:rsidRPr="000D20EF">
              <w:rPr>
                <w:rFonts w:ascii="Cambria" w:hAnsi="Cambria"/>
                <w:b/>
                <w:sz w:val="28"/>
                <w:szCs w:val="28"/>
              </w:rPr>
              <w:t>Financement MCA</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*Replanification du PDC de la commune de Sambéra</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proofErr w:type="gramStart"/>
            <w:r w:rsidRPr="000D20EF">
              <w:rPr>
                <w:rFonts w:ascii="Cambria" w:hAnsi="Cambria"/>
                <w:b/>
                <w:sz w:val="28"/>
                <w:szCs w:val="28"/>
              </w:rPr>
              <w:t>septembre</w:t>
            </w:r>
            <w:proofErr w:type="gramEnd"/>
            <w:r w:rsidRPr="000D20EF">
              <w:rPr>
                <w:rFonts w:ascii="Cambria" w:hAnsi="Cambria"/>
                <w:b/>
                <w:sz w:val="28"/>
                <w:szCs w:val="28"/>
              </w:rPr>
              <w:t xml:space="preserve"> 2022</w:t>
            </w:r>
            <w:r w:rsidR="005F67D1" w:rsidRPr="000D20EF">
              <w:rPr>
                <w:rFonts w:ascii="Cambria" w:hAnsi="Cambria"/>
                <w:b/>
                <w:sz w:val="28"/>
                <w:szCs w:val="28"/>
              </w:rPr>
              <w:t xml:space="preserve"> à août 2023</w:t>
            </w:r>
          </w:p>
        </w:tc>
      </w:tr>
      <w:tr w:rsidR="0065628F" w:rsidRPr="000D20EF" w:rsidTr="000D20EF">
        <w:trPr>
          <w:trHeight w:val="630"/>
          <w:jc w:val="center"/>
        </w:trPr>
        <w:tc>
          <w:tcPr>
            <w:tcW w:w="566"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10</w:t>
            </w:r>
          </w:p>
        </w:tc>
        <w:tc>
          <w:tcPr>
            <w:tcW w:w="2034"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Projet PEJIP</w:t>
            </w:r>
          </w:p>
        </w:tc>
        <w:tc>
          <w:tcPr>
            <w:tcW w:w="4059"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*Promotion d’emplois aux jeunes.</w:t>
            </w:r>
          </w:p>
        </w:tc>
        <w:tc>
          <w:tcPr>
            <w:tcW w:w="2550" w:type="dxa"/>
            <w:tcBorders>
              <w:top w:val="single" w:sz="4" w:space="0" w:color="auto"/>
              <w:left w:val="single" w:sz="4" w:space="0" w:color="auto"/>
              <w:bottom w:val="single" w:sz="4" w:space="0" w:color="auto"/>
              <w:right w:val="single" w:sz="4" w:space="0" w:color="auto"/>
            </w:tcBorders>
            <w:hideMark/>
          </w:tcPr>
          <w:p w:rsidR="0065628F" w:rsidRPr="000D20EF" w:rsidRDefault="0065628F" w:rsidP="00B30F0C">
            <w:pPr>
              <w:spacing w:line="240" w:lineRule="auto"/>
              <w:jc w:val="both"/>
              <w:rPr>
                <w:rFonts w:ascii="Cambria" w:hAnsi="Cambria"/>
                <w:b/>
                <w:sz w:val="28"/>
                <w:szCs w:val="28"/>
              </w:rPr>
            </w:pPr>
            <w:r w:rsidRPr="000D20EF">
              <w:rPr>
                <w:rFonts w:ascii="Cambria" w:hAnsi="Cambria"/>
                <w:b/>
                <w:sz w:val="28"/>
                <w:szCs w:val="28"/>
              </w:rPr>
              <w:t>2021</w:t>
            </w:r>
            <w:r w:rsidR="008B0470" w:rsidRPr="000D20EF">
              <w:rPr>
                <w:rFonts w:ascii="Cambria" w:hAnsi="Cambria"/>
                <w:b/>
                <w:sz w:val="28"/>
                <w:szCs w:val="28"/>
              </w:rPr>
              <w:t>à 2023</w:t>
            </w:r>
          </w:p>
        </w:tc>
      </w:tr>
      <w:tr w:rsidR="00906041" w:rsidRPr="000D20EF" w:rsidTr="000D20EF">
        <w:trPr>
          <w:trHeight w:val="892"/>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11</w:t>
            </w:r>
          </w:p>
        </w:tc>
        <w:tc>
          <w:tcPr>
            <w:tcW w:w="2034"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ONG KARKARA (financement PAM)</w:t>
            </w:r>
          </w:p>
        </w:tc>
        <w:tc>
          <w:tcPr>
            <w:tcW w:w="4059"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*Appuis en espèce aux couches vulnérables de la commune.</w:t>
            </w: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Septembre –Octobre 2022</w:t>
            </w:r>
          </w:p>
        </w:tc>
      </w:tr>
      <w:tr w:rsidR="00906041" w:rsidRPr="000D20EF" w:rsidTr="000D20EF">
        <w:trPr>
          <w:trHeight w:val="1284"/>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12</w:t>
            </w:r>
          </w:p>
        </w:tc>
        <w:tc>
          <w:tcPr>
            <w:tcW w:w="2034"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 xml:space="preserve">Caisse </w:t>
            </w:r>
            <w:proofErr w:type="spellStart"/>
            <w:r w:rsidRPr="000D20EF">
              <w:rPr>
                <w:rFonts w:ascii="Cambria" w:hAnsi="Cambria"/>
                <w:b/>
                <w:sz w:val="28"/>
                <w:szCs w:val="28"/>
              </w:rPr>
              <w:t>Hinfani</w:t>
            </w:r>
            <w:proofErr w:type="spellEnd"/>
          </w:p>
        </w:tc>
        <w:tc>
          <w:tcPr>
            <w:tcW w:w="4059"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*Octroie des crédits (agricole, embouche et petit commerce) aux organisations paysannes</w:t>
            </w: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Depuis 2014 à nos jours</w:t>
            </w:r>
          </w:p>
        </w:tc>
      </w:tr>
      <w:tr w:rsidR="00906041" w:rsidRPr="000D20EF" w:rsidTr="000D20EF">
        <w:trPr>
          <w:trHeight w:val="1068"/>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13</w:t>
            </w:r>
          </w:p>
        </w:tc>
        <w:tc>
          <w:tcPr>
            <w:tcW w:w="2034"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Fonds commun</w:t>
            </w:r>
          </w:p>
        </w:tc>
        <w:tc>
          <w:tcPr>
            <w:tcW w:w="4059"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*Appuis à l’éducation à travers un transfert d’argents aux écoles pour l’achat des matériels et fournitures scolaires</w:t>
            </w: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Au titre de la rentrée scolaire 2022-2023.</w:t>
            </w:r>
          </w:p>
        </w:tc>
      </w:tr>
      <w:tr w:rsidR="00906041" w:rsidRPr="000D20EF" w:rsidTr="000D20EF">
        <w:trPr>
          <w:trHeight w:val="1515"/>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14</w:t>
            </w:r>
          </w:p>
        </w:tc>
        <w:tc>
          <w:tcPr>
            <w:tcW w:w="2034" w:type="dxa"/>
            <w:tcBorders>
              <w:top w:val="single" w:sz="4" w:space="0" w:color="auto"/>
              <w:left w:val="single" w:sz="4" w:space="0" w:color="auto"/>
              <w:bottom w:val="single" w:sz="4" w:space="0" w:color="auto"/>
              <w:right w:val="single" w:sz="4" w:space="0" w:color="auto"/>
            </w:tcBorders>
          </w:tcPr>
          <w:p w:rsidR="00906041" w:rsidRPr="000D20EF" w:rsidRDefault="00906041" w:rsidP="00B30F0C">
            <w:pPr>
              <w:spacing w:line="240" w:lineRule="auto"/>
              <w:jc w:val="both"/>
              <w:rPr>
                <w:rFonts w:ascii="Cambria" w:eastAsia="Calibri" w:hAnsi="Cambria"/>
                <w:b/>
                <w:sz w:val="28"/>
                <w:szCs w:val="28"/>
              </w:rPr>
            </w:pPr>
            <w:r w:rsidRPr="000D20EF">
              <w:rPr>
                <w:rFonts w:ascii="Cambria" w:hAnsi="Cambria"/>
                <w:b/>
                <w:sz w:val="28"/>
                <w:szCs w:val="28"/>
              </w:rPr>
              <w:t>ONG/AGRIDEL</w:t>
            </w:r>
          </w:p>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Financement</w:t>
            </w:r>
          </w:p>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FAO</w:t>
            </w:r>
          </w:p>
          <w:p w:rsidR="00906041" w:rsidRPr="000D20EF" w:rsidRDefault="00906041" w:rsidP="00B30F0C">
            <w:pPr>
              <w:spacing w:line="240" w:lineRule="auto"/>
              <w:ind w:firstLine="708"/>
              <w:jc w:val="both"/>
              <w:rPr>
                <w:rFonts w:ascii="Cambria" w:hAnsi="Cambria"/>
                <w:sz w:val="28"/>
                <w:szCs w:val="28"/>
              </w:rPr>
            </w:pPr>
          </w:p>
        </w:tc>
        <w:tc>
          <w:tcPr>
            <w:tcW w:w="4059"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 xml:space="preserve">*Appuis aux ménages vulnérables de Sambéra (chef lieux de la commue par la distribution de kits composé de 3 géniteurs et un mal, d’aliment bétail </w:t>
            </w:r>
            <w:proofErr w:type="gramStart"/>
            <w:r w:rsidRPr="000D20EF">
              <w:rPr>
                <w:rFonts w:ascii="Cambria" w:hAnsi="Cambria"/>
                <w:b/>
                <w:sz w:val="28"/>
                <w:szCs w:val="28"/>
              </w:rPr>
              <w:t>plus  60.000</w:t>
            </w:r>
            <w:proofErr w:type="gramEnd"/>
            <w:r w:rsidRPr="000D20EF">
              <w:rPr>
                <w:rFonts w:ascii="Cambria" w:hAnsi="Cambria"/>
                <w:b/>
                <w:sz w:val="28"/>
                <w:szCs w:val="28"/>
              </w:rPr>
              <w:t xml:space="preserve"> FCFA par ménage pour un total de 40 ménages.</w:t>
            </w: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L’opération suit son cours</w:t>
            </w:r>
          </w:p>
        </w:tc>
      </w:tr>
      <w:tr w:rsidR="00906041" w:rsidRPr="000D20EF" w:rsidTr="000D20EF">
        <w:trPr>
          <w:trHeight w:val="1185"/>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15</w:t>
            </w:r>
          </w:p>
        </w:tc>
        <w:tc>
          <w:tcPr>
            <w:tcW w:w="2034"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PNUD et PAM</w:t>
            </w:r>
          </w:p>
        </w:tc>
        <w:tc>
          <w:tcPr>
            <w:tcW w:w="4059" w:type="dxa"/>
            <w:tcBorders>
              <w:top w:val="single" w:sz="4" w:space="0" w:color="auto"/>
              <w:left w:val="single" w:sz="4" w:space="0" w:color="auto"/>
              <w:bottom w:val="single" w:sz="4" w:space="0" w:color="auto"/>
              <w:right w:val="single" w:sz="4" w:space="0" w:color="auto"/>
            </w:tcBorders>
            <w:hideMark/>
          </w:tcPr>
          <w:p w:rsidR="00906041" w:rsidRDefault="00906041" w:rsidP="00B30F0C">
            <w:pPr>
              <w:spacing w:line="240" w:lineRule="auto"/>
              <w:jc w:val="both"/>
              <w:rPr>
                <w:rFonts w:ascii="Cambria" w:hAnsi="Cambria"/>
                <w:b/>
                <w:sz w:val="28"/>
                <w:szCs w:val="28"/>
              </w:rPr>
            </w:pPr>
            <w:r w:rsidRPr="000D20EF">
              <w:rPr>
                <w:rFonts w:ascii="Cambria" w:hAnsi="Cambria"/>
                <w:b/>
                <w:sz w:val="28"/>
                <w:szCs w:val="28"/>
              </w:rPr>
              <w:t>*Intervient dans 4 villages frontaliers avec le Benin dans les secteurs de                                                                        l’élevage (coopération transfrontalières)</w:t>
            </w:r>
          </w:p>
          <w:p w:rsidR="000D20EF" w:rsidRPr="000D20EF" w:rsidRDefault="000D20EF" w:rsidP="00B30F0C">
            <w:pPr>
              <w:spacing w:line="240" w:lineRule="auto"/>
              <w:jc w:val="both"/>
              <w:rPr>
                <w:rFonts w:ascii="Cambria" w:hAnsi="Cambria"/>
                <w:b/>
                <w:sz w:val="28"/>
                <w:szCs w:val="28"/>
              </w:rPr>
            </w:pP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Depuis Novembre     2022</w:t>
            </w:r>
          </w:p>
        </w:tc>
      </w:tr>
      <w:tr w:rsidR="00906041" w:rsidRPr="000D20EF" w:rsidTr="000D20EF">
        <w:trPr>
          <w:trHeight w:val="435"/>
          <w:jc w:val="center"/>
        </w:trPr>
        <w:tc>
          <w:tcPr>
            <w:tcW w:w="566"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16</w:t>
            </w:r>
          </w:p>
        </w:tc>
        <w:tc>
          <w:tcPr>
            <w:tcW w:w="2034"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KAIZEN</w:t>
            </w:r>
          </w:p>
        </w:tc>
        <w:tc>
          <w:tcPr>
            <w:tcW w:w="4059"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t xml:space="preserve">*Aménagement du site </w:t>
            </w:r>
            <w:r w:rsidRPr="000D20EF">
              <w:rPr>
                <w:rFonts w:ascii="Cambria" w:hAnsi="Cambria"/>
                <w:b/>
                <w:sz w:val="28"/>
                <w:szCs w:val="28"/>
              </w:rPr>
              <w:lastRenderedPageBreak/>
              <w:t>maraicher de Sambéra</w:t>
            </w:r>
          </w:p>
        </w:tc>
        <w:tc>
          <w:tcPr>
            <w:tcW w:w="2550" w:type="dxa"/>
            <w:tcBorders>
              <w:top w:val="single" w:sz="4" w:space="0" w:color="auto"/>
              <w:left w:val="single" w:sz="4" w:space="0" w:color="auto"/>
              <w:bottom w:val="single" w:sz="4" w:space="0" w:color="auto"/>
              <w:right w:val="single" w:sz="4" w:space="0" w:color="auto"/>
            </w:tcBorders>
            <w:hideMark/>
          </w:tcPr>
          <w:p w:rsidR="00906041" w:rsidRPr="000D20EF" w:rsidRDefault="00906041" w:rsidP="00B30F0C">
            <w:pPr>
              <w:spacing w:line="240" w:lineRule="auto"/>
              <w:jc w:val="both"/>
              <w:rPr>
                <w:rFonts w:ascii="Cambria" w:hAnsi="Cambria"/>
                <w:b/>
                <w:sz w:val="28"/>
                <w:szCs w:val="28"/>
              </w:rPr>
            </w:pPr>
            <w:r w:rsidRPr="000D20EF">
              <w:rPr>
                <w:rFonts w:ascii="Cambria" w:hAnsi="Cambria"/>
                <w:b/>
                <w:sz w:val="28"/>
                <w:szCs w:val="28"/>
              </w:rPr>
              <w:lastRenderedPageBreak/>
              <w:t>Novembre 2022</w:t>
            </w:r>
          </w:p>
        </w:tc>
      </w:tr>
      <w:tr w:rsidR="00C07B9D" w:rsidRPr="000D20EF" w:rsidTr="000D20EF">
        <w:trPr>
          <w:trHeight w:val="696"/>
          <w:jc w:val="center"/>
        </w:trPr>
        <w:tc>
          <w:tcPr>
            <w:tcW w:w="566" w:type="dxa"/>
            <w:tcBorders>
              <w:top w:val="single" w:sz="4" w:space="0" w:color="auto"/>
              <w:left w:val="single" w:sz="4" w:space="0" w:color="auto"/>
              <w:bottom w:val="single" w:sz="4" w:space="0" w:color="auto"/>
              <w:right w:val="single" w:sz="4" w:space="0" w:color="auto"/>
            </w:tcBorders>
            <w:hideMark/>
          </w:tcPr>
          <w:p w:rsidR="00C07B9D" w:rsidRPr="000D20EF" w:rsidRDefault="00C07B9D" w:rsidP="00B30F0C">
            <w:pPr>
              <w:spacing w:line="240" w:lineRule="auto"/>
              <w:jc w:val="both"/>
              <w:rPr>
                <w:rFonts w:ascii="Cambria" w:hAnsi="Cambria"/>
                <w:b/>
                <w:sz w:val="28"/>
                <w:szCs w:val="28"/>
              </w:rPr>
            </w:pPr>
            <w:r w:rsidRPr="000D20EF">
              <w:rPr>
                <w:rFonts w:ascii="Cambria" w:hAnsi="Cambria"/>
                <w:b/>
                <w:sz w:val="28"/>
                <w:szCs w:val="28"/>
              </w:rPr>
              <w:t>17</w:t>
            </w:r>
          </w:p>
        </w:tc>
        <w:tc>
          <w:tcPr>
            <w:tcW w:w="2034" w:type="dxa"/>
            <w:tcBorders>
              <w:top w:val="single" w:sz="4" w:space="0" w:color="auto"/>
              <w:left w:val="single" w:sz="4" w:space="0" w:color="auto"/>
              <w:bottom w:val="single" w:sz="4" w:space="0" w:color="auto"/>
              <w:right w:val="single" w:sz="4" w:space="0" w:color="auto"/>
            </w:tcBorders>
            <w:hideMark/>
          </w:tcPr>
          <w:p w:rsidR="00C07B9D" w:rsidRPr="000D20EF" w:rsidRDefault="00C07B9D" w:rsidP="00B30F0C">
            <w:pPr>
              <w:spacing w:line="240" w:lineRule="auto"/>
              <w:jc w:val="both"/>
              <w:rPr>
                <w:rFonts w:ascii="Cambria" w:hAnsi="Cambria"/>
                <w:b/>
                <w:sz w:val="28"/>
                <w:szCs w:val="28"/>
              </w:rPr>
            </w:pPr>
            <w:r w:rsidRPr="000D20EF">
              <w:rPr>
                <w:rFonts w:ascii="Cambria" w:hAnsi="Cambria"/>
                <w:b/>
                <w:sz w:val="28"/>
                <w:szCs w:val="28"/>
              </w:rPr>
              <w:t>NIG/25</w:t>
            </w:r>
          </w:p>
        </w:tc>
        <w:tc>
          <w:tcPr>
            <w:tcW w:w="4059" w:type="dxa"/>
            <w:tcBorders>
              <w:top w:val="single" w:sz="4" w:space="0" w:color="auto"/>
              <w:left w:val="single" w:sz="4" w:space="0" w:color="auto"/>
              <w:bottom w:val="single" w:sz="4" w:space="0" w:color="auto"/>
              <w:right w:val="single" w:sz="4" w:space="0" w:color="auto"/>
            </w:tcBorders>
            <w:hideMark/>
          </w:tcPr>
          <w:p w:rsidR="00C07B9D" w:rsidRPr="000D20EF" w:rsidRDefault="00C07B9D" w:rsidP="00B30F0C">
            <w:pPr>
              <w:spacing w:line="240" w:lineRule="auto"/>
              <w:jc w:val="both"/>
              <w:rPr>
                <w:rFonts w:ascii="Cambria" w:eastAsia="Calibri" w:hAnsi="Cambria"/>
                <w:b/>
                <w:sz w:val="28"/>
                <w:szCs w:val="28"/>
              </w:rPr>
            </w:pPr>
            <w:r w:rsidRPr="000D20EF">
              <w:rPr>
                <w:rFonts w:ascii="Cambria" w:hAnsi="Cambria"/>
                <w:b/>
                <w:sz w:val="28"/>
                <w:szCs w:val="28"/>
              </w:rPr>
              <w:t>Aménagement de la route latéritique</w:t>
            </w:r>
          </w:p>
          <w:p w:rsidR="00C07B9D" w:rsidRPr="000D20EF" w:rsidRDefault="00D327B0" w:rsidP="00B30F0C">
            <w:pPr>
              <w:spacing w:line="240" w:lineRule="auto"/>
              <w:jc w:val="both"/>
              <w:rPr>
                <w:rFonts w:ascii="Cambria" w:hAnsi="Cambria"/>
                <w:b/>
                <w:sz w:val="28"/>
                <w:szCs w:val="28"/>
              </w:rPr>
            </w:pPr>
            <w:r w:rsidRPr="000D20EF">
              <w:rPr>
                <w:rFonts w:ascii="Cambria" w:hAnsi="Cambria"/>
                <w:b/>
                <w:sz w:val="28"/>
                <w:szCs w:val="28"/>
              </w:rPr>
              <w:t>Bé</w:t>
            </w:r>
            <w:r w:rsidR="00C07B9D" w:rsidRPr="000D20EF">
              <w:rPr>
                <w:rFonts w:ascii="Cambria" w:hAnsi="Cambria"/>
                <w:b/>
                <w:sz w:val="28"/>
                <w:szCs w:val="28"/>
              </w:rPr>
              <w:t>la –MAIKADA (6,4km)</w:t>
            </w:r>
          </w:p>
        </w:tc>
        <w:tc>
          <w:tcPr>
            <w:tcW w:w="2550" w:type="dxa"/>
            <w:tcBorders>
              <w:top w:val="single" w:sz="4" w:space="0" w:color="auto"/>
              <w:left w:val="single" w:sz="4" w:space="0" w:color="auto"/>
              <w:bottom w:val="single" w:sz="4" w:space="0" w:color="auto"/>
              <w:right w:val="single" w:sz="4" w:space="0" w:color="auto"/>
            </w:tcBorders>
            <w:hideMark/>
          </w:tcPr>
          <w:p w:rsidR="00C07B9D" w:rsidRPr="000D20EF" w:rsidRDefault="00C07B9D" w:rsidP="00B30F0C">
            <w:pPr>
              <w:spacing w:line="240" w:lineRule="auto"/>
              <w:jc w:val="both"/>
              <w:rPr>
                <w:rFonts w:ascii="Cambria" w:hAnsi="Cambria"/>
                <w:b/>
                <w:sz w:val="28"/>
                <w:szCs w:val="28"/>
              </w:rPr>
            </w:pPr>
            <w:r w:rsidRPr="000D20EF">
              <w:rPr>
                <w:rFonts w:ascii="Cambria" w:hAnsi="Cambria"/>
                <w:b/>
                <w:sz w:val="28"/>
                <w:szCs w:val="28"/>
              </w:rPr>
              <w:t>2021</w:t>
            </w:r>
            <w:r w:rsidR="008B0470" w:rsidRPr="000D20EF">
              <w:rPr>
                <w:rFonts w:ascii="Cambria" w:hAnsi="Cambria"/>
                <w:b/>
                <w:sz w:val="28"/>
                <w:szCs w:val="28"/>
              </w:rPr>
              <w:t xml:space="preserve"> à 2023</w:t>
            </w:r>
          </w:p>
        </w:tc>
      </w:tr>
      <w:tr w:rsidR="00C306E5" w:rsidRPr="000D20EF" w:rsidTr="000D20EF">
        <w:trPr>
          <w:trHeight w:val="870"/>
          <w:jc w:val="center"/>
        </w:trPr>
        <w:tc>
          <w:tcPr>
            <w:tcW w:w="566" w:type="dxa"/>
            <w:tcBorders>
              <w:top w:val="single" w:sz="4" w:space="0" w:color="auto"/>
              <w:left w:val="single" w:sz="4" w:space="0" w:color="auto"/>
              <w:bottom w:val="single" w:sz="4" w:space="0" w:color="auto"/>
              <w:right w:val="single" w:sz="4" w:space="0" w:color="auto"/>
            </w:tcBorders>
            <w:hideMark/>
          </w:tcPr>
          <w:p w:rsidR="00C306E5" w:rsidRPr="000D20EF" w:rsidRDefault="00C306E5" w:rsidP="00B30F0C">
            <w:pPr>
              <w:spacing w:line="240" w:lineRule="auto"/>
              <w:jc w:val="both"/>
              <w:rPr>
                <w:rFonts w:ascii="Cambria" w:hAnsi="Cambria"/>
                <w:b/>
                <w:sz w:val="28"/>
                <w:szCs w:val="28"/>
              </w:rPr>
            </w:pPr>
            <w:r w:rsidRPr="000D20EF">
              <w:rPr>
                <w:rFonts w:ascii="Cambria" w:hAnsi="Cambria"/>
                <w:b/>
                <w:sz w:val="28"/>
                <w:szCs w:val="28"/>
              </w:rPr>
              <w:t>18</w:t>
            </w:r>
          </w:p>
        </w:tc>
        <w:tc>
          <w:tcPr>
            <w:tcW w:w="2034" w:type="dxa"/>
            <w:tcBorders>
              <w:top w:val="single" w:sz="4" w:space="0" w:color="auto"/>
              <w:left w:val="single" w:sz="4" w:space="0" w:color="auto"/>
              <w:bottom w:val="single" w:sz="4" w:space="0" w:color="auto"/>
              <w:right w:val="single" w:sz="4" w:space="0" w:color="auto"/>
            </w:tcBorders>
            <w:hideMark/>
          </w:tcPr>
          <w:p w:rsidR="00C306E5" w:rsidRPr="000D20EF" w:rsidRDefault="00C306E5" w:rsidP="00B30F0C">
            <w:pPr>
              <w:spacing w:line="240" w:lineRule="auto"/>
              <w:jc w:val="both"/>
              <w:rPr>
                <w:rFonts w:ascii="Cambria" w:hAnsi="Cambria"/>
                <w:b/>
                <w:sz w:val="28"/>
                <w:szCs w:val="28"/>
              </w:rPr>
            </w:pPr>
            <w:r w:rsidRPr="000D20EF">
              <w:rPr>
                <w:rFonts w:ascii="Cambria" w:hAnsi="Cambria"/>
                <w:b/>
                <w:sz w:val="28"/>
                <w:szCs w:val="28"/>
              </w:rPr>
              <w:t>ONG /</w:t>
            </w:r>
            <w:proofErr w:type="spellStart"/>
            <w:r w:rsidRPr="000D20EF">
              <w:rPr>
                <w:rFonts w:ascii="Cambria" w:hAnsi="Cambria"/>
                <w:b/>
                <w:sz w:val="28"/>
                <w:szCs w:val="28"/>
              </w:rPr>
              <w:t>Halassay</w:t>
            </w:r>
            <w:proofErr w:type="spellEnd"/>
          </w:p>
        </w:tc>
        <w:tc>
          <w:tcPr>
            <w:tcW w:w="4059" w:type="dxa"/>
            <w:tcBorders>
              <w:top w:val="single" w:sz="4" w:space="0" w:color="auto"/>
              <w:left w:val="single" w:sz="4" w:space="0" w:color="auto"/>
              <w:bottom w:val="single" w:sz="4" w:space="0" w:color="auto"/>
              <w:right w:val="single" w:sz="4" w:space="0" w:color="auto"/>
            </w:tcBorders>
            <w:hideMark/>
          </w:tcPr>
          <w:p w:rsidR="00C306E5" w:rsidRPr="000D20EF" w:rsidRDefault="00C306E5" w:rsidP="00B30F0C">
            <w:pPr>
              <w:spacing w:line="240" w:lineRule="auto"/>
              <w:jc w:val="both"/>
              <w:rPr>
                <w:rFonts w:ascii="Cambria" w:hAnsi="Cambria"/>
                <w:b/>
                <w:sz w:val="28"/>
                <w:szCs w:val="28"/>
              </w:rPr>
            </w:pPr>
            <w:r w:rsidRPr="000D20EF">
              <w:rPr>
                <w:rFonts w:ascii="Cambria" w:hAnsi="Cambria"/>
                <w:b/>
                <w:sz w:val="28"/>
                <w:szCs w:val="28"/>
              </w:rPr>
              <w:t>*Création des centres de formation seconde chances aux enfants déscolarisés ;</w:t>
            </w:r>
          </w:p>
          <w:p w:rsidR="00C306E5" w:rsidRPr="000D20EF" w:rsidRDefault="00C306E5" w:rsidP="00C306E5">
            <w:pPr>
              <w:spacing w:line="240" w:lineRule="auto"/>
              <w:jc w:val="both"/>
              <w:rPr>
                <w:rFonts w:ascii="Cambria" w:hAnsi="Cambria"/>
                <w:b/>
                <w:sz w:val="28"/>
                <w:szCs w:val="28"/>
              </w:rPr>
            </w:pPr>
            <w:r w:rsidRPr="000D20EF">
              <w:rPr>
                <w:rFonts w:ascii="Cambria" w:hAnsi="Cambria"/>
                <w:b/>
                <w:sz w:val="28"/>
                <w:szCs w:val="28"/>
              </w:rPr>
              <w:t>*Organisation des femmes en groupement et en Union des groupements.</w:t>
            </w:r>
          </w:p>
        </w:tc>
        <w:tc>
          <w:tcPr>
            <w:tcW w:w="2550" w:type="dxa"/>
            <w:tcBorders>
              <w:top w:val="single" w:sz="4" w:space="0" w:color="auto"/>
              <w:left w:val="single" w:sz="4" w:space="0" w:color="auto"/>
              <w:bottom w:val="single" w:sz="4" w:space="0" w:color="auto"/>
              <w:right w:val="single" w:sz="4" w:space="0" w:color="auto"/>
            </w:tcBorders>
            <w:hideMark/>
          </w:tcPr>
          <w:p w:rsidR="00C306E5" w:rsidRPr="000D20EF" w:rsidRDefault="00C306E5" w:rsidP="00B30F0C">
            <w:pPr>
              <w:spacing w:line="240" w:lineRule="auto"/>
              <w:jc w:val="both"/>
              <w:rPr>
                <w:rFonts w:ascii="Cambria" w:hAnsi="Cambria"/>
                <w:b/>
                <w:sz w:val="28"/>
                <w:szCs w:val="28"/>
              </w:rPr>
            </w:pPr>
            <w:r w:rsidRPr="000D20EF">
              <w:rPr>
                <w:rFonts w:ascii="Cambria" w:hAnsi="Cambria"/>
                <w:b/>
                <w:sz w:val="28"/>
                <w:szCs w:val="28"/>
              </w:rPr>
              <w:t>2020</w:t>
            </w:r>
            <w:r w:rsidR="00987FB4" w:rsidRPr="000D20EF">
              <w:rPr>
                <w:rFonts w:ascii="Cambria" w:hAnsi="Cambria"/>
                <w:b/>
                <w:sz w:val="28"/>
                <w:szCs w:val="28"/>
              </w:rPr>
              <w:t xml:space="preserve"> à nos </w:t>
            </w:r>
            <w:proofErr w:type="gramStart"/>
            <w:r w:rsidR="00987FB4" w:rsidRPr="000D20EF">
              <w:rPr>
                <w:rFonts w:ascii="Cambria" w:hAnsi="Cambria"/>
                <w:b/>
                <w:sz w:val="28"/>
                <w:szCs w:val="28"/>
              </w:rPr>
              <w:t>jours .</w:t>
            </w:r>
            <w:proofErr w:type="gramEnd"/>
          </w:p>
        </w:tc>
      </w:tr>
    </w:tbl>
    <w:p w:rsidR="00906041" w:rsidRDefault="00906041" w:rsidP="00B30F0C">
      <w:pPr>
        <w:spacing w:line="240" w:lineRule="auto"/>
        <w:jc w:val="both"/>
        <w:rPr>
          <w:rFonts w:ascii="Cambria" w:hAnsi="Cambria"/>
          <w:b/>
        </w:rPr>
      </w:pPr>
    </w:p>
    <w:p w:rsidR="00906041" w:rsidRPr="000D20EF" w:rsidRDefault="00E97CCE" w:rsidP="00B30F0C">
      <w:pPr>
        <w:pStyle w:val="Paragraphedeliste"/>
        <w:numPr>
          <w:ilvl w:val="0"/>
          <w:numId w:val="11"/>
        </w:numPr>
        <w:spacing w:line="240" w:lineRule="auto"/>
        <w:jc w:val="both"/>
        <w:rPr>
          <w:rFonts w:ascii="Cambria" w:hAnsi="Cambria"/>
          <w:b/>
          <w:sz w:val="28"/>
          <w:szCs w:val="28"/>
        </w:rPr>
      </w:pPr>
      <w:r w:rsidRPr="000D20EF">
        <w:rPr>
          <w:rFonts w:ascii="Cambria" w:hAnsi="Cambria"/>
          <w:b/>
          <w:sz w:val="28"/>
          <w:szCs w:val="28"/>
        </w:rPr>
        <w:t>Les relations de coopération (personnalité et coopération décentralisée)</w:t>
      </w:r>
      <w:r w:rsidR="00D74448" w:rsidRPr="000D20EF">
        <w:rPr>
          <w:rFonts w:ascii="Cambria" w:hAnsi="Cambria"/>
          <w:b/>
          <w:sz w:val="28"/>
          <w:szCs w:val="28"/>
        </w:rPr>
        <w:t>.</w:t>
      </w:r>
    </w:p>
    <w:p w:rsidR="00D74448" w:rsidRPr="000D20EF" w:rsidRDefault="00D74448" w:rsidP="00B30F0C">
      <w:pPr>
        <w:pStyle w:val="Paragraphedeliste"/>
        <w:numPr>
          <w:ilvl w:val="0"/>
          <w:numId w:val="20"/>
        </w:numPr>
        <w:spacing w:line="240" w:lineRule="auto"/>
        <w:jc w:val="both"/>
        <w:rPr>
          <w:rFonts w:ascii="Cambria" w:hAnsi="Cambria"/>
          <w:b/>
          <w:sz w:val="28"/>
          <w:szCs w:val="28"/>
        </w:rPr>
      </w:pPr>
      <w:r w:rsidRPr="000D20EF">
        <w:rPr>
          <w:rFonts w:ascii="Cambria" w:hAnsi="Cambria"/>
          <w:b/>
          <w:sz w:val="28"/>
          <w:szCs w:val="28"/>
        </w:rPr>
        <w:t>L’</w:t>
      </w:r>
      <w:r w:rsidR="00404D91" w:rsidRPr="000D20EF">
        <w:rPr>
          <w:rFonts w:ascii="Cambria" w:hAnsi="Cambria"/>
          <w:b/>
          <w:sz w:val="28"/>
          <w:szCs w:val="28"/>
        </w:rPr>
        <w:t xml:space="preserve">appartenance de la Commune à </w:t>
      </w:r>
      <w:r w:rsidRPr="000D20EF">
        <w:rPr>
          <w:rFonts w:ascii="Cambria" w:hAnsi="Cambria"/>
          <w:b/>
          <w:sz w:val="28"/>
          <w:szCs w:val="28"/>
        </w:rPr>
        <w:t xml:space="preserve">la coopération </w:t>
      </w:r>
      <w:r w:rsidR="00E76BE2" w:rsidRPr="000D20EF">
        <w:rPr>
          <w:rFonts w:ascii="Cambria" w:hAnsi="Cambria"/>
          <w:b/>
          <w:sz w:val="28"/>
          <w:szCs w:val="28"/>
        </w:rPr>
        <w:t xml:space="preserve">décentralisée </w:t>
      </w:r>
      <w:r w:rsidR="00404D91" w:rsidRPr="000D20EF">
        <w:rPr>
          <w:rFonts w:ascii="Cambria" w:hAnsi="Cambria"/>
          <w:b/>
          <w:sz w:val="28"/>
          <w:szCs w:val="28"/>
        </w:rPr>
        <w:t xml:space="preserve">transfrontalière </w:t>
      </w:r>
      <w:r w:rsidR="00E76BE2" w:rsidRPr="000D20EF">
        <w:rPr>
          <w:rFonts w:ascii="Cambria" w:hAnsi="Cambria"/>
          <w:b/>
          <w:sz w:val="28"/>
          <w:szCs w:val="28"/>
        </w:rPr>
        <w:t>de</w:t>
      </w:r>
      <w:r w:rsidRPr="000D20EF">
        <w:rPr>
          <w:rFonts w:ascii="Cambria" w:hAnsi="Cambria"/>
          <w:b/>
          <w:sz w:val="28"/>
          <w:szCs w:val="28"/>
        </w:rPr>
        <w:t xml:space="preserve"> l’espace DENDI-GANDA regroupant 15 communes du </w:t>
      </w:r>
      <w:r w:rsidR="00511FA7" w:rsidRPr="000D20EF">
        <w:rPr>
          <w:rFonts w:ascii="Cambria" w:hAnsi="Cambria"/>
          <w:b/>
          <w:sz w:val="28"/>
          <w:szCs w:val="28"/>
        </w:rPr>
        <w:t>Bénin,</w:t>
      </w:r>
      <w:r w:rsidRPr="000D20EF">
        <w:rPr>
          <w:rFonts w:ascii="Cambria" w:hAnsi="Cambria"/>
          <w:b/>
          <w:sz w:val="28"/>
          <w:szCs w:val="28"/>
        </w:rPr>
        <w:t xml:space="preserve"> du</w:t>
      </w:r>
      <w:r w:rsidR="00511FA7" w:rsidRPr="000D20EF">
        <w:rPr>
          <w:rFonts w:ascii="Cambria" w:hAnsi="Cambria"/>
          <w:b/>
          <w:sz w:val="28"/>
          <w:szCs w:val="28"/>
        </w:rPr>
        <w:t xml:space="preserve"> N</w:t>
      </w:r>
      <w:r w:rsidR="00E76BE2" w:rsidRPr="000D20EF">
        <w:rPr>
          <w:rFonts w:ascii="Cambria" w:hAnsi="Cambria"/>
          <w:b/>
          <w:sz w:val="28"/>
          <w:szCs w:val="28"/>
        </w:rPr>
        <w:t>i</w:t>
      </w:r>
      <w:r w:rsidR="00511FA7" w:rsidRPr="000D20EF">
        <w:rPr>
          <w:rFonts w:ascii="Cambria" w:hAnsi="Cambria"/>
          <w:b/>
          <w:sz w:val="28"/>
          <w:szCs w:val="28"/>
        </w:rPr>
        <w:t xml:space="preserve">geria </w:t>
      </w:r>
      <w:r w:rsidR="00E76BE2" w:rsidRPr="000D20EF">
        <w:rPr>
          <w:rFonts w:ascii="Cambria" w:hAnsi="Cambria"/>
          <w:b/>
          <w:sz w:val="28"/>
          <w:szCs w:val="28"/>
        </w:rPr>
        <w:t>et du Niger</w:t>
      </w:r>
      <w:r w:rsidR="00AC2760" w:rsidRPr="000D20EF">
        <w:rPr>
          <w:rFonts w:ascii="Cambria" w:hAnsi="Cambria"/>
          <w:b/>
          <w:sz w:val="28"/>
          <w:szCs w:val="28"/>
        </w:rPr>
        <w:t> ;</w:t>
      </w:r>
    </w:p>
    <w:p w:rsidR="00AC2760" w:rsidRPr="000D20EF" w:rsidRDefault="00AC2760" w:rsidP="00B30F0C">
      <w:pPr>
        <w:pStyle w:val="Paragraphedeliste"/>
        <w:numPr>
          <w:ilvl w:val="0"/>
          <w:numId w:val="20"/>
        </w:numPr>
        <w:spacing w:line="240" w:lineRule="auto"/>
        <w:jc w:val="both"/>
        <w:rPr>
          <w:rFonts w:ascii="Cambria" w:hAnsi="Cambria"/>
          <w:b/>
          <w:sz w:val="28"/>
          <w:szCs w:val="28"/>
        </w:rPr>
      </w:pPr>
      <w:r w:rsidRPr="000D20EF">
        <w:rPr>
          <w:rFonts w:ascii="Cambria" w:hAnsi="Cambria"/>
          <w:b/>
          <w:sz w:val="28"/>
          <w:szCs w:val="28"/>
        </w:rPr>
        <w:t xml:space="preserve">Relations de coopération entre la Commune de Sambéra et la Commune de </w:t>
      </w:r>
      <w:proofErr w:type="spellStart"/>
      <w:r w:rsidRPr="000D20EF">
        <w:rPr>
          <w:rFonts w:ascii="Cambria" w:hAnsi="Cambria"/>
          <w:b/>
          <w:sz w:val="28"/>
          <w:szCs w:val="28"/>
        </w:rPr>
        <w:t>Falmey</w:t>
      </w:r>
      <w:proofErr w:type="spellEnd"/>
      <w:r w:rsidRPr="000D20EF">
        <w:rPr>
          <w:rFonts w:ascii="Cambria" w:hAnsi="Cambria"/>
          <w:b/>
          <w:sz w:val="28"/>
          <w:szCs w:val="28"/>
        </w:rPr>
        <w:t xml:space="preserve"> partageant l’air de séjour de </w:t>
      </w:r>
      <w:proofErr w:type="spellStart"/>
      <w:r w:rsidRPr="000D20EF">
        <w:rPr>
          <w:rFonts w:ascii="Cambria" w:hAnsi="Cambria"/>
          <w:b/>
          <w:sz w:val="28"/>
          <w:szCs w:val="28"/>
        </w:rPr>
        <w:t>Karassi</w:t>
      </w:r>
      <w:proofErr w:type="spellEnd"/>
      <w:r w:rsidRPr="000D20EF">
        <w:rPr>
          <w:rFonts w:ascii="Cambria" w:hAnsi="Cambria"/>
          <w:b/>
          <w:sz w:val="28"/>
          <w:szCs w:val="28"/>
        </w:rPr>
        <w:t> ;</w:t>
      </w:r>
    </w:p>
    <w:p w:rsidR="000D20EF" w:rsidRPr="000D20EF" w:rsidRDefault="000D20EF" w:rsidP="000D20EF">
      <w:pPr>
        <w:spacing w:line="240" w:lineRule="auto"/>
        <w:jc w:val="both"/>
        <w:rPr>
          <w:rFonts w:ascii="Cambria" w:hAnsi="Cambria"/>
          <w:b/>
        </w:rPr>
      </w:pPr>
    </w:p>
    <w:p w:rsidR="00EA4932" w:rsidRPr="000D20EF" w:rsidRDefault="00404D91" w:rsidP="00EA4932">
      <w:pPr>
        <w:spacing w:line="240" w:lineRule="auto"/>
        <w:jc w:val="both"/>
        <w:rPr>
          <w:rFonts w:ascii="Cambria" w:hAnsi="Cambria"/>
          <w:b/>
          <w:sz w:val="28"/>
          <w:szCs w:val="28"/>
          <w:u w:val="single"/>
        </w:rPr>
      </w:pPr>
      <w:r w:rsidRPr="004C0FC4">
        <w:rPr>
          <w:rFonts w:ascii="Cambria" w:hAnsi="Cambria"/>
          <w:b/>
          <w:sz w:val="28"/>
          <w:szCs w:val="28"/>
        </w:rPr>
        <w:t>4.4</w:t>
      </w:r>
      <w:r w:rsidRPr="004C0FC4">
        <w:rPr>
          <w:rFonts w:ascii="Cambria" w:hAnsi="Cambria"/>
          <w:b/>
          <w:sz w:val="28"/>
          <w:szCs w:val="28"/>
          <w:u w:val="single"/>
        </w:rPr>
        <w:t xml:space="preserve"> La gestion du patrimoine de la Commune.</w:t>
      </w:r>
    </w:p>
    <w:p w:rsidR="00404D91" w:rsidRPr="00532AE5" w:rsidRDefault="00404D91" w:rsidP="00B30F0C">
      <w:pPr>
        <w:pStyle w:val="Paragraphedeliste"/>
        <w:numPr>
          <w:ilvl w:val="0"/>
          <w:numId w:val="11"/>
        </w:numPr>
        <w:spacing w:line="240" w:lineRule="auto"/>
        <w:jc w:val="both"/>
        <w:rPr>
          <w:rFonts w:ascii="Cambria" w:hAnsi="Cambria"/>
          <w:b/>
          <w:sz w:val="28"/>
          <w:szCs w:val="28"/>
        </w:rPr>
      </w:pPr>
      <w:r w:rsidRPr="00532AE5">
        <w:rPr>
          <w:rFonts w:ascii="Cambria" w:hAnsi="Cambria"/>
          <w:b/>
          <w:sz w:val="28"/>
          <w:szCs w:val="28"/>
        </w:rPr>
        <w:t>Situation /</w:t>
      </w:r>
      <w:r w:rsidR="0002445C" w:rsidRPr="00532AE5">
        <w:rPr>
          <w:rFonts w:ascii="Cambria" w:hAnsi="Cambria"/>
          <w:b/>
          <w:sz w:val="28"/>
          <w:szCs w:val="28"/>
        </w:rPr>
        <w:t>évolution</w:t>
      </w:r>
      <w:r w:rsidRPr="00532AE5">
        <w:rPr>
          <w:rFonts w:ascii="Cambria" w:hAnsi="Cambria"/>
          <w:b/>
          <w:sz w:val="28"/>
          <w:szCs w:val="28"/>
        </w:rPr>
        <w:t xml:space="preserve"> du patrimoine mobilier et immobilier</w:t>
      </w:r>
    </w:p>
    <w:p w:rsidR="004804B9" w:rsidRDefault="004804B9" w:rsidP="00B30F0C">
      <w:pPr>
        <w:pStyle w:val="Paragraphedeliste"/>
        <w:spacing w:line="240" w:lineRule="auto"/>
        <w:jc w:val="both"/>
        <w:rPr>
          <w:rFonts w:asciiTheme="majorHAnsi" w:hAnsiTheme="majorHAnsi"/>
          <w:b/>
          <w:sz w:val="28"/>
          <w:szCs w:val="28"/>
          <w:u w:val="single"/>
        </w:rPr>
      </w:pPr>
    </w:p>
    <w:p w:rsidR="009209AB" w:rsidRPr="00532AE5" w:rsidRDefault="00532AE5" w:rsidP="00B30F0C">
      <w:pPr>
        <w:pStyle w:val="Paragraphedeliste"/>
        <w:spacing w:line="240" w:lineRule="auto"/>
        <w:jc w:val="both"/>
        <w:rPr>
          <w:rFonts w:asciiTheme="majorHAnsi" w:hAnsiTheme="majorHAnsi"/>
          <w:b/>
          <w:sz w:val="28"/>
          <w:szCs w:val="28"/>
          <w:u w:val="single"/>
        </w:rPr>
      </w:pPr>
      <w:r>
        <w:rPr>
          <w:rFonts w:asciiTheme="majorHAnsi" w:hAnsiTheme="majorHAnsi"/>
          <w:b/>
          <w:sz w:val="28"/>
          <w:szCs w:val="28"/>
          <w:u w:val="single"/>
        </w:rPr>
        <w:t>Tableau :</w:t>
      </w:r>
      <w:r w:rsidRPr="00532AE5">
        <w:rPr>
          <w:rFonts w:asciiTheme="majorHAnsi" w:hAnsiTheme="majorHAnsi"/>
          <w:b/>
          <w:sz w:val="28"/>
          <w:szCs w:val="28"/>
        </w:rPr>
        <w:t xml:space="preserve"> inventaire</w:t>
      </w:r>
      <w:r w:rsidR="009209AB" w:rsidRPr="00532AE5">
        <w:rPr>
          <w:rFonts w:asciiTheme="majorHAnsi" w:hAnsiTheme="majorHAnsi"/>
          <w:b/>
          <w:sz w:val="28"/>
          <w:szCs w:val="28"/>
        </w:rPr>
        <w:t xml:space="preserve"> des matériels et mobiliers de bureau</w:t>
      </w:r>
    </w:p>
    <w:tbl>
      <w:tblPr>
        <w:tblStyle w:val="Grilledutableau"/>
        <w:tblW w:w="10915" w:type="dxa"/>
        <w:jc w:val="center"/>
        <w:tblLayout w:type="fixed"/>
        <w:tblLook w:val="04A0" w:firstRow="1" w:lastRow="0" w:firstColumn="1" w:lastColumn="0" w:noHBand="0" w:noVBand="1"/>
      </w:tblPr>
      <w:tblGrid>
        <w:gridCol w:w="2413"/>
        <w:gridCol w:w="16"/>
        <w:gridCol w:w="1613"/>
        <w:gridCol w:w="709"/>
        <w:gridCol w:w="1275"/>
        <w:gridCol w:w="851"/>
        <w:gridCol w:w="258"/>
        <w:gridCol w:w="3780"/>
      </w:tblGrid>
      <w:tr w:rsidR="00323787" w:rsidRPr="000D20EF" w:rsidTr="000D20EF">
        <w:trPr>
          <w:trHeight w:val="285"/>
          <w:jc w:val="center"/>
        </w:trPr>
        <w:tc>
          <w:tcPr>
            <w:tcW w:w="2413" w:type="dxa"/>
            <w:vMerge w:val="restart"/>
            <w:tcBorders>
              <w:top w:val="single" w:sz="4" w:space="0" w:color="000000" w:themeColor="text1"/>
              <w:left w:val="single" w:sz="4" w:space="0" w:color="000000" w:themeColor="text1"/>
              <w:right w:val="single" w:sz="4" w:space="0" w:color="000000" w:themeColor="text1"/>
            </w:tcBorders>
            <w:hideMark/>
          </w:tcPr>
          <w:p w:rsidR="00323787" w:rsidRPr="000D20EF" w:rsidRDefault="00323787" w:rsidP="00B30F0C">
            <w:pPr>
              <w:jc w:val="both"/>
              <w:rPr>
                <w:rFonts w:asciiTheme="majorHAnsi" w:hAnsiTheme="majorHAnsi"/>
                <w:b/>
                <w:sz w:val="28"/>
                <w:szCs w:val="28"/>
              </w:rPr>
            </w:pPr>
            <w:r w:rsidRPr="000D20EF">
              <w:rPr>
                <w:rFonts w:asciiTheme="majorHAnsi" w:hAnsiTheme="majorHAnsi"/>
                <w:b/>
                <w:sz w:val="28"/>
                <w:szCs w:val="28"/>
              </w:rPr>
              <w:t>Type de matériel</w:t>
            </w:r>
          </w:p>
        </w:tc>
        <w:tc>
          <w:tcPr>
            <w:tcW w:w="1629" w:type="dxa"/>
            <w:gridSpan w:val="2"/>
            <w:vMerge w:val="restart"/>
            <w:tcBorders>
              <w:top w:val="single" w:sz="4" w:space="0" w:color="auto"/>
              <w:left w:val="single" w:sz="4" w:space="0" w:color="000000" w:themeColor="text1"/>
              <w:right w:val="single" w:sz="4" w:space="0" w:color="000000" w:themeColor="text1"/>
            </w:tcBorders>
            <w:hideMark/>
          </w:tcPr>
          <w:p w:rsidR="00323787" w:rsidRPr="000D20EF" w:rsidRDefault="00323787" w:rsidP="00B30F0C">
            <w:pPr>
              <w:jc w:val="both"/>
              <w:rPr>
                <w:rFonts w:asciiTheme="majorHAnsi" w:hAnsiTheme="majorHAnsi"/>
                <w:b/>
                <w:sz w:val="28"/>
                <w:szCs w:val="28"/>
              </w:rPr>
            </w:pPr>
            <w:r w:rsidRPr="000D20EF">
              <w:rPr>
                <w:rFonts w:asciiTheme="majorHAnsi" w:hAnsiTheme="majorHAnsi"/>
                <w:b/>
                <w:sz w:val="28"/>
                <w:szCs w:val="28"/>
              </w:rPr>
              <w:t>Quantité</w:t>
            </w:r>
          </w:p>
        </w:tc>
        <w:tc>
          <w:tcPr>
            <w:tcW w:w="6873" w:type="dxa"/>
            <w:gridSpan w:val="5"/>
            <w:tcBorders>
              <w:top w:val="single" w:sz="4" w:space="0" w:color="auto"/>
              <w:bottom w:val="single" w:sz="4" w:space="0" w:color="auto"/>
              <w:right w:val="single" w:sz="4" w:space="0" w:color="auto"/>
            </w:tcBorders>
            <w:shd w:val="clear" w:color="auto" w:fill="auto"/>
          </w:tcPr>
          <w:p w:rsidR="00323787" w:rsidRPr="000D20EF" w:rsidRDefault="00323787">
            <w:pPr>
              <w:rPr>
                <w:sz w:val="28"/>
                <w:szCs w:val="28"/>
              </w:rPr>
            </w:pPr>
            <w:r w:rsidRPr="000D20EF">
              <w:rPr>
                <w:sz w:val="28"/>
                <w:szCs w:val="28"/>
              </w:rPr>
              <w:t xml:space="preserve">                                                 Etat</w:t>
            </w:r>
          </w:p>
        </w:tc>
      </w:tr>
      <w:tr w:rsidR="00631060" w:rsidRPr="000D20EF" w:rsidTr="000D20EF">
        <w:trPr>
          <w:trHeight w:val="285"/>
          <w:jc w:val="center"/>
        </w:trPr>
        <w:tc>
          <w:tcPr>
            <w:tcW w:w="2413" w:type="dxa"/>
            <w:vMerge/>
            <w:tcBorders>
              <w:left w:val="single" w:sz="4" w:space="0" w:color="000000" w:themeColor="text1"/>
              <w:bottom w:val="single" w:sz="4" w:space="0" w:color="auto"/>
              <w:right w:val="single" w:sz="4" w:space="0" w:color="000000" w:themeColor="text1"/>
            </w:tcBorders>
            <w:hideMark/>
          </w:tcPr>
          <w:p w:rsidR="00631060" w:rsidRPr="000D20EF" w:rsidRDefault="00631060" w:rsidP="00B30F0C">
            <w:pPr>
              <w:jc w:val="both"/>
              <w:rPr>
                <w:rFonts w:asciiTheme="majorHAnsi" w:hAnsiTheme="majorHAnsi"/>
                <w:b/>
                <w:sz w:val="28"/>
                <w:szCs w:val="28"/>
              </w:rPr>
            </w:pPr>
          </w:p>
        </w:tc>
        <w:tc>
          <w:tcPr>
            <w:tcW w:w="1629" w:type="dxa"/>
            <w:gridSpan w:val="2"/>
            <w:vMerge/>
            <w:tcBorders>
              <w:left w:val="single" w:sz="4" w:space="0" w:color="000000" w:themeColor="text1"/>
              <w:bottom w:val="single" w:sz="4" w:space="0" w:color="auto"/>
              <w:right w:val="single" w:sz="4" w:space="0" w:color="000000" w:themeColor="text1"/>
            </w:tcBorders>
            <w:hideMark/>
          </w:tcPr>
          <w:p w:rsidR="00631060" w:rsidRPr="000D20EF" w:rsidRDefault="00631060" w:rsidP="00B30F0C">
            <w:pPr>
              <w:jc w:val="both"/>
              <w:rPr>
                <w:rFonts w:asciiTheme="majorHAnsi" w:hAnsiTheme="majorHAnsi"/>
                <w:b/>
                <w:sz w:val="28"/>
                <w:szCs w:val="28"/>
              </w:rPr>
            </w:pPr>
          </w:p>
        </w:tc>
        <w:tc>
          <w:tcPr>
            <w:tcW w:w="709" w:type="dxa"/>
            <w:tcBorders>
              <w:top w:val="single" w:sz="4" w:space="0" w:color="auto"/>
              <w:bottom w:val="single" w:sz="4" w:space="0" w:color="auto"/>
              <w:right w:val="single" w:sz="4" w:space="0" w:color="auto"/>
            </w:tcBorders>
            <w:shd w:val="clear" w:color="auto" w:fill="auto"/>
          </w:tcPr>
          <w:p w:rsidR="00631060" w:rsidRPr="000D20EF" w:rsidRDefault="00631060" w:rsidP="00791644">
            <w:pPr>
              <w:jc w:val="center"/>
              <w:rPr>
                <w:sz w:val="28"/>
                <w:szCs w:val="28"/>
              </w:rPr>
            </w:pPr>
            <w:r w:rsidRPr="000D20EF">
              <w:rPr>
                <w:sz w:val="28"/>
                <w:szCs w:val="28"/>
              </w:rPr>
              <w:t>Bon</w:t>
            </w:r>
          </w:p>
        </w:tc>
        <w:tc>
          <w:tcPr>
            <w:tcW w:w="1275" w:type="dxa"/>
            <w:tcBorders>
              <w:top w:val="single" w:sz="4" w:space="0" w:color="auto"/>
              <w:bottom w:val="single" w:sz="4" w:space="0" w:color="auto"/>
              <w:right w:val="single" w:sz="4" w:space="0" w:color="auto"/>
            </w:tcBorders>
            <w:shd w:val="clear" w:color="auto" w:fill="auto"/>
          </w:tcPr>
          <w:p w:rsidR="00631060" w:rsidRPr="000D20EF" w:rsidRDefault="00631060" w:rsidP="00791644">
            <w:pPr>
              <w:jc w:val="center"/>
              <w:rPr>
                <w:sz w:val="28"/>
                <w:szCs w:val="28"/>
              </w:rPr>
            </w:pPr>
            <w:r w:rsidRPr="000D20EF">
              <w:rPr>
                <w:sz w:val="28"/>
                <w:szCs w:val="28"/>
              </w:rPr>
              <w:t>Passable</w:t>
            </w:r>
          </w:p>
        </w:tc>
        <w:tc>
          <w:tcPr>
            <w:tcW w:w="851" w:type="dxa"/>
            <w:tcBorders>
              <w:top w:val="single" w:sz="4" w:space="0" w:color="auto"/>
              <w:bottom w:val="single" w:sz="4" w:space="0" w:color="auto"/>
              <w:right w:val="single" w:sz="4" w:space="0" w:color="auto"/>
            </w:tcBorders>
            <w:shd w:val="clear" w:color="auto" w:fill="auto"/>
          </w:tcPr>
          <w:p w:rsidR="00631060" w:rsidRPr="000D20EF" w:rsidRDefault="00631060" w:rsidP="00791644">
            <w:pPr>
              <w:jc w:val="center"/>
              <w:rPr>
                <w:sz w:val="28"/>
                <w:szCs w:val="28"/>
              </w:rPr>
            </w:pPr>
            <w:r w:rsidRPr="000D20EF">
              <w:rPr>
                <w:sz w:val="28"/>
                <w:szCs w:val="28"/>
              </w:rPr>
              <w:t>Mauvais</w:t>
            </w:r>
          </w:p>
        </w:tc>
        <w:tc>
          <w:tcPr>
            <w:tcW w:w="4038" w:type="dxa"/>
            <w:gridSpan w:val="2"/>
            <w:tcBorders>
              <w:top w:val="single" w:sz="4" w:space="0" w:color="auto"/>
              <w:bottom w:val="single" w:sz="4" w:space="0" w:color="auto"/>
              <w:right w:val="single" w:sz="4" w:space="0" w:color="auto"/>
            </w:tcBorders>
            <w:shd w:val="clear" w:color="auto" w:fill="auto"/>
          </w:tcPr>
          <w:p w:rsidR="00631060" w:rsidRPr="000D20EF" w:rsidRDefault="00631060" w:rsidP="00791644">
            <w:pPr>
              <w:jc w:val="center"/>
              <w:rPr>
                <w:sz w:val="28"/>
                <w:szCs w:val="28"/>
              </w:rPr>
            </w:pPr>
            <w:r w:rsidRPr="000D20EF">
              <w:rPr>
                <w:sz w:val="28"/>
                <w:szCs w:val="28"/>
              </w:rPr>
              <w:t>Observations</w:t>
            </w:r>
          </w:p>
        </w:tc>
      </w:tr>
      <w:tr w:rsidR="00631060" w:rsidRPr="000D20EF" w:rsidTr="000D20EF">
        <w:trPr>
          <w:trHeight w:val="525"/>
          <w:jc w:val="center"/>
        </w:trPr>
        <w:tc>
          <w:tcPr>
            <w:tcW w:w="10915" w:type="dxa"/>
            <w:gridSpan w:val="8"/>
            <w:tcBorders>
              <w:top w:val="single" w:sz="4" w:space="0" w:color="auto"/>
              <w:bottom w:val="single" w:sz="4" w:space="0" w:color="auto"/>
              <w:right w:val="single" w:sz="4" w:space="0" w:color="auto"/>
            </w:tcBorders>
            <w:shd w:val="clear" w:color="auto" w:fill="auto"/>
          </w:tcPr>
          <w:p w:rsidR="00631060" w:rsidRPr="000D20EF" w:rsidRDefault="00631060" w:rsidP="00323787">
            <w:pPr>
              <w:rPr>
                <w:b/>
                <w:sz w:val="28"/>
                <w:szCs w:val="28"/>
              </w:rPr>
            </w:pPr>
            <w:r w:rsidRPr="000D20EF">
              <w:rPr>
                <w:b/>
                <w:sz w:val="28"/>
                <w:szCs w:val="28"/>
              </w:rPr>
              <w:t>Matériels Roulants</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6206BD">
            <w:pPr>
              <w:jc w:val="both"/>
              <w:rPr>
                <w:rFonts w:asciiTheme="majorHAnsi" w:hAnsiTheme="majorHAnsi"/>
                <w:sz w:val="28"/>
                <w:szCs w:val="28"/>
              </w:rPr>
            </w:pPr>
            <w:r w:rsidRPr="000D20EF">
              <w:rPr>
                <w:rFonts w:asciiTheme="majorHAnsi" w:hAnsiTheme="majorHAnsi"/>
                <w:sz w:val="28"/>
                <w:szCs w:val="28"/>
              </w:rPr>
              <w:t>Véhicul</w:t>
            </w:r>
            <w:r w:rsidR="00B429D7" w:rsidRPr="000D20EF">
              <w:rPr>
                <w:rFonts w:asciiTheme="majorHAnsi" w:hAnsiTheme="majorHAnsi"/>
                <w:sz w:val="28"/>
                <w:szCs w:val="28"/>
              </w:rPr>
              <w:t>e</w:t>
            </w:r>
          </w:p>
        </w:tc>
        <w:tc>
          <w:tcPr>
            <w:tcW w:w="1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1060" w:rsidRPr="000D20EF" w:rsidRDefault="00631060" w:rsidP="00791644">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791644">
            <w:pPr>
              <w:jc w:val="both"/>
              <w:rPr>
                <w:rFonts w:asciiTheme="majorHAnsi" w:hAnsiTheme="majorHAnsi"/>
                <w:sz w:val="28"/>
                <w:szCs w:val="28"/>
              </w:rPr>
            </w:pPr>
            <w:r w:rsidRPr="000D20EF">
              <w:rPr>
                <w:rFonts w:asciiTheme="majorHAnsi" w:hAnsiTheme="majorHAnsi"/>
                <w:sz w:val="28"/>
                <w:szCs w:val="28"/>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791644">
            <w:pPr>
              <w:jc w:val="both"/>
              <w:rPr>
                <w:rFonts w:asciiTheme="majorHAnsi" w:hAnsiTheme="majorHAnsi"/>
                <w:sz w:val="28"/>
                <w:szCs w:val="28"/>
              </w:rPr>
            </w:pPr>
          </w:p>
        </w:tc>
        <w:tc>
          <w:tcPr>
            <w:tcW w:w="403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1060" w:rsidRPr="000D20EF" w:rsidRDefault="00B429D7" w:rsidP="00791644">
            <w:pPr>
              <w:jc w:val="both"/>
              <w:rPr>
                <w:rFonts w:asciiTheme="majorHAnsi" w:hAnsiTheme="majorHAnsi"/>
                <w:sz w:val="28"/>
                <w:szCs w:val="28"/>
              </w:rPr>
            </w:pPr>
            <w:r w:rsidRPr="000D20EF">
              <w:rPr>
                <w:rFonts w:asciiTheme="majorHAnsi" w:hAnsiTheme="majorHAnsi"/>
                <w:sz w:val="28"/>
                <w:szCs w:val="28"/>
              </w:rPr>
              <w:t>Affecté à la Mairie</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Ambulances</w:t>
            </w:r>
          </w:p>
        </w:tc>
        <w:tc>
          <w:tcPr>
            <w:tcW w:w="1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1060" w:rsidRPr="000D20EF" w:rsidRDefault="001979FD" w:rsidP="00B30F0C">
            <w:pPr>
              <w:jc w:val="both"/>
              <w:rPr>
                <w:rFonts w:asciiTheme="majorHAnsi" w:hAnsiTheme="majorHAnsi"/>
                <w:sz w:val="28"/>
                <w:szCs w:val="28"/>
              </w:rPr>
            </w:pPr>
            <w:r w:rsidRPr="000D20EF">
              <w:rPr>
                <w:rFonts w:asciiTheme="majorHAnsi" w:hAnsiTheme="majorHAnsi"/>
                <w:sz w:val="28"/>
                <w:szCs w:val="28"/>
              </w:rPr>
              <w:t xml:space="preserve">Affectées à la </w:t>
            </w:r>
            <w:r w:rsidR="00BA2DD4" w:rsidRPr="000D20EF">
              <w:rPr>
                <w:rFonts w:asciiTheme="majorHAnsi" w:hAnsiTheme="majorHAnsi"/>
                <w:sz w:val="28"/>
                <w:szCs w:val="28"/>
              </w:rPr>
              <w:t>santé (</w:t>
            </w:r>
            <w:r w:rsidR="00F374B9" w:rsidRPr="000D20EF">
              <w:rPr>
                <w:rFonts w:asciiTheme="majorHAnsi" w:hAnsiTheme="majorHAnsi"/>
                <w:sz w:val="28"/>
                <w:szCs w:val="28"/>
              </w:rPr>
              <w:t>CSI /</w:t>
            </w:r>
            <w:proofErr w:type="spellStart"/>
            <w:r w:rsidR="00F374B9" w:rsidRPr="000D20EF">
              <w:rPr>
                <w:rFonts w:asciiTheme="majorHAnsi" w:hAnsiTheme="majorHAnsi"/>
                <w:sz w:val="28"/>
                <w:szCs w:val="28"/>
              </w:rPr>
              <w:t>Sambéra</w:t>
            </w:r>
            <w:proofErr w:type="spellEnd"/>
            <w:r w:rsidR="00F374B9" w:rsidRPr="000D20EF">
              <w:rPr>
                <w:rFonts w:asciiTheme="majorHAnsi" w:hAnsiTheme="majorHAnsi"/>
                <w:sz w:val="28"/>
                <w:szCs w:val="28"/>
              </w:rPr>
              <w:t xml:space="preserve"> et CSI /</w:t>
            </w:r>
            <w:proofErr w:type="spellStart"/>
            <w:r w:rsidR="00F374B9" w:rsidRPr="000D20EF">
              <w:rPr>
                <w:rFonts w:asciiTheme="majorHAnsi" w:hAnsiTheme="majorHAnsi"/>
                <w:sz w:val="28"/>
                <w:szCs w:val="28"/>
              </w:rPr>
              <w:t>Ouna</w:t>
            </w:r>
            <w:proofErr w:type="spellEnd"/>
            <w:r w:rsidR="00F374B9" w:rsidRPr="000D20EF">
              <w:rPr>
                <w:rFonts w:asciiTheme="majorHAnsi" w:hAnsiTheme="majorHAnsi"/>
                <w:sz w:val="28"/>
                <w:szCs w:val="28"/>
              </w:rPr>
              <w:t>).</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Motos</w:t>
            </w:r>
          </w:p>
        </w:tc>
        <w:tc>
          <w:tcPr>
            <w:tcW w:w="1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1060" w:rsidRPr="000D20EF" w:rsidRDefault="00631060" w:rsidP="00791644">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791644">
            <w:pPr>
              <w:jc w:val="both"/>
              <w:rPr>
                <w:rFonts w:asciiTheme="majorHAnsi" w:hAnsiTheme="majorHAnsi"/>
                <w:sz w:val="28"/>
                <w:szCs w:val="28"/>
              </w:rPr>
            </w:pP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791644">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1060" w:rsidRPr="000D20EF" w:rsidRDefault="00BA2DD4" w:rsidP="00791644">
            <w:pPr>
              <w:jc w:val="both"/>
              <w:rPr>
                <w:rFonts w:asciiTheme="majorHAnsi" w:hAnsiTheme="majorHAnsi"/>
                <w:sz w:val="28"/>
                <w:szCs w:val="28"/>
              </w:rPr>
            </w:pPr>
            <w:r w:rsidRPr="000D20EF">
              <w:rPr>
                <w:rFonts w:asciiTheme="majorHAnsi" w:hAnsiTheme="majorHAnsi"/>
                <w:sz w:val="28"/>
                <w:szCs w:val="28"/>
              </w:rPr>
              <w:t>Pour le SG et le Receveur</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51344D">
            <w:pPr>
              <w:jc w:val="both"/>
              <w:rPr>
                <w:rFonts w:asciiTheme="majorHAnsi" w:hAnsiTheme="majorHAnsi"/>
                <w:sz w:val="28"/>
                <w:szCs w:val="28"/>
              </w:rPr>
            </w:pPr>
            <w:r w:rsidRPr="000D20EF">
              <w:rPr>
                <w:rFonts w:asciiTheme="majorHAnsi" w:hAnsiTheme="majorHAnsi"/>
                <w:sz w:val="28"/>
                <w:szCs w:val="28"/>
              </w:rPr>
              <w:t>Moto (DT 125)</w:t>
            </w:r>
          </w:p>
        </w:tc>
        <w:tc>
          <w:tcPr>
            <w:tcW w:w="1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1060" w:rsidRPr="000D20EF" w:rsidRDefault="00631060" w:rsidP="00791644">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791644">
            <w:pPr>
              <w:jc w:val="both"/>
              <w:rPr>
                <w:rFonts w:asciiTheme="majorHAnsi" w:hAnsiTheme="majorHAnsi"/>
                <w:sz w:val="28"/>
                <w:szCs w:val="28"/>
              </w:rPr>
            </w:pP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791644">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1060" w:rsidRPr="000D20EF" w:rsidRDefault="00BA2DD4" w:rsidP="00791644">
            <w:pPr>
              <w:jc w:val="both"/>
              <w:rPr>
                <w:rFonts w:asciiTheme="majorHAnsi" w:hAnsiTheme="majorHAnsi"/>
                <w:sz w:val="28"/>
                <w:szCs w:val="28"/>
              </w:rPr>
            </w:pPr>
            <w:r w:rsidRPr="000D20EF">
              <w:rPr>
                <w:rFonts w:asciiTheme="majorHAnsi" w:hAnsiTheme="majorHAnsi"/>
                <w:sz w:val="28"/>
                <w:szCs w:val="28"/>
              </w:rPr>
              <w:t>Appuis de l’UNICEF et de l’ONG/Pan N</w:t>
            </w:r>
            <w:r w:rsidR="005073AC" w:rsidRPr="000D20EF">
              <w:rPr>
                <w:rFonts w:asciiTheme="majorHAnsi" w:hAnsiTheme="majorHAnsi"/>
                <w:sz w:val="28"/>
                <w:szCs w:val="28"/>
              </w:rPr>
              <w:t>i</w:t>
            </w:r>
            <w:r w:rsidRPr="000D20EF">
              <w:rPr>
                <w:rFonts w:asciiTheme="majorHAnsi" w:hAnsiTheme="majorHAnsi"/>
                <w:sz w:val="28"/>
                <w:szCs w:val="28"/>
              </w:rPr>
              <w:t>ger</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51344D">
            <w:pPr>
              <w:jc w:val="both"/>
              <w:rPr>
                <w:rFonts w:asciiTheme="majorHAnsi" w:hAnsiTheme="majorHAnsi"/>
                <w:sz w:val="28"/>
                <w:szCs w:val="28"/>
              </w:rPr>
            </w:pPr>
            <w:r w:rsidRPr="000D20EF">
              <w:rPr>
                <w:rFonts w:asciiTheme="majorHAnsi" w:hAnsiTheme="majorHAnsi"/>
                <w:sz w:val="28"/>
                <w:szCs w:val="28"/>
              </w:rPr>
              <w:t>Tracteur et accessoires</w:t>
            </w:r>
          </w:p>
        </w:tc>
        <w:tc>
          <w:tcPr>
            <w:tcW w:w="1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1060" w:rsidRPr="000D20EF" w:rsidRDefault="00AC1C3A" w:rsidP="00B30F0C">
            <w:pPr>
              <w:jc w:val="both"/>
              <w:rPr>
                <w:rFonts w:asciiTheme="majorHAnsi" w:hAnsiTheme="majorHAnsi"/>
                <w:sz w:val="28"/>
                <w:szCs w:val="28"/>
              </w:rPr>
            </w:pPr>
            <w:r w:rsidRPr="000D20EF">
              <w:rPr>
                <w:rFonts w:asciiTheme="majorHAnsi" w:hAnsiTheme="majorHAnsi"/>
                <w:sz w:val="28"/>
                <w:szCs w:val="28"/>
              </w:rPr>
              <w:t>Agriculture</w:t>
            </w:r>
          </w:p>
        </w:tc>
      </w:tr>
      <w:tr w:rsidR="00631060" w:rsidRPr="000D20EF" w:rsidTr="000D20EF">
        <w:trPr>
          <w:jc w:val="center"/>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lastRenderedPageBreak/>
              <w:t>Tombereau</w:t>
            </w:r>
          </w:p>
        </w:tc>
        <w:tc>
          <w:tcPr>
            <w:tcW w:w="1629" w:type="dxa"/>
            <w:gridSpan w:val="2"/>
            <w:tcBorders>
              <w:top w:val="single" w:sz="4" w:space="0" w:color="000000" w:themeColor="text1"/>
              <w:left w:val="single" w:sz="4" w:space="0" w:color="auto"/>
              <w:bottom w:val="nil"/>
              <w:right w:val="single" w:sz="4" w:space="0" w:color="auto"/>
            </w:tcBorders>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000000" w:themeColor="text1"/>
              <w:left w:val="single" w:sz="4" w:space="0" w:color="auto"/>
              <w:bottom w:val="single" w:sz="4" w:space="0" w:color="000000" w:themeColor="text1"/>
              <w:right w:val="single" w:sz="4" w:space="0" w:color="auto"/>
            </w:tcBorders>
          </w:tcPr>
          <w:p w:rsidR="00631060" w:rsidRPr="000D20EF" w:rsidRDefault="00AC1C3A" w:rsidP="00B30F0C">
            <w:pPr>
              <w:jc w:val="both"/>
              <w:rPr>
                <w:rFonts w:asciiTheme="majorHAnsi" w:hAnsiTheme="majorHAnsi"/>
                <w:sz w:val="28"/>
                <w:szCs w:val="28"/>
              </w:rPr>
            </w:pPr>
            <w:r w:rsidRPr="000D20EF">
              <w:rPr>
                <w:rFonts w:asciiTheme="majorHAnsi" w:hAnsiTheme="majorHAnsi"/>
                <w:sz w:val="28"/>
                <w:szCs w:val="28"/>
              </w:rPr>
              <w:t xml:space="preserve">Hygiène et assainissement </w:t>
            </w:r>
          </w:p>
        </w:tc>
      </w:tr>
      <w:tr w:rsidR="00631060" w:rsidRPr="000D20EF" w:rsidTr="000D20EF">
        <w:trPr>
          <w:trHeight w:val="40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Pirogue</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AC1C3A" w:rsidP="00B30F0C">
            <w:pPr>
              <w:jc w:val="both"/>
              <w:rPr>
                <w:rFonts w:asciiTheme="majorHAnsi" w:hAnsiTheme="majorHAnsi"/>
                <w:sz w:val="28"/>
                <w:szCs w:val="28"/>
              </w:rPr>
            </w:pPr>
            <w:r w:rsidRPr="000D20EF">
              <w:rPr>
                <w:rFonts w:asciiTheme="majorHAnsi" w:hAnsiTheme="majorHAnsi"/>
                <w:sz w:val="28"/>
                <w:szCs w:val="28"/>
              </w:rPr>
              <w:t>Santé (CSI/Banga)</w:t>
            </w:r>
          </w:p>
        </w:tc>
      </w:tr>
      <w:tr w:rsidR="00631060" w:rsidRPr="000D20EF" w:rsidTr="000D20EF">
        <w:trPr>
          <w:trHeight w:val="37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 xml:space="preserve"> Charrue</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18</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AB272F" w:rsidP="00B30F0C">
            <w:pPr>
              <w:jc w:val="both"/>
              <w:rPr>
                <w:rFonts w:asciiTheme="majorHAnsi" w:hAnsiTheme="majorHAnsi"/>
                <w:sz w:val="28"/>
                <w:szCs w:val="28"/>
              </w:rPr>
            </w:pPr>
            <w:r w:rsidRPr="000D20EF">
              <w:rPr>
                <w:rFonts w:asciiTheme="majorHAnsi" w:hAnsiTheme="majorHAnsi"/>
                <w:sz w:val="28"/>
                <w:szCs w:val="28"/>
              </w:rPr>
              <w:t>Agriculture</w:t>
            </w:r>
          </w:p>
        </w:tc>
      </w:tr>
      <w:tr w:rsidR="00423965" w:rsidRPr="000D20EF" w:rsidTr="000D20EF">
        <w:trPr>
          <w:trHeight w:val="290"/>
          <w:jc w:val="center"/>
        </w:trPr>
        <w:tc>
          <w:tcPr>
            <w:tcW w:w="10915"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23965" w:rsidRPr="000D20EF" w:rsidRDefault="00423965" w:rsidP="00B30F0C">
            <w:pPr>
              <w:jc w:val="both"/>
              <w:rPr>
                <w:rFonts w:asciiTheme="majorHAnsi" w:hAnsiTheme="majorHAnsi"/>
                <w:sz w:val="28"/>
                <w:szCs w:val="28"/>
              </w:rPr>
            </w:pPr>
            <w:r w:rsidRPr="000D20EF">
              <w:rPr>
                <w:rFonts w:asciiTheme="majorHAnsi" w:hAnsiTheme="majorHAnsi"/>
                <w:b/>
                <w:sz w:val="28"/>
                <w:szCs w:val="28"/>
              </w:rPr>
              <w:t>Mobiliers</w:t>
            </w:r>
          </w:p>
        </w:tc>
      </w:tr>
      <w:tr w:rsidR="00631060" w:rsidRPr="000D20EF" w:rsidTr="000D20EF">
        <w:trPr>
          <w:trHeight w:val="360"/>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A23B99" w:rsidP="00B30F0C">
            <w:pPr>
              <w:jc w:val="both"/>
              <w:rPr>
                <w:rFonts w:asciiTheme="majorHAnsi" w:hAnsiTheme="majorHAnsi"/>
                <w:sz w:val="28"/>
                <w:szCs w:val="28"/>
              </w:rPr>
            </w:pPr>
            <w:r w:rsidRPr="000D20EF">
              <w:rPr>
                <w:rFonts w:asciiTheme="majorHAnsi" w:hAnsiTheme="majorHAnsi"/>
                <w:sz w:val="28"/>
                <w:szCs w:val="28"/>
              </w:rPr>
              <w:t>Bureaux</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A23B99" w:rsidP="00B30F0C">
            <w:pPr>
              <w:jc w:val="both"/>
              <w:rPr>
                <w:rFonts w:asciiTheme="majorHAnsi" w:hAnsiTheme="majorHAnsi"/>
                <w:sz w:val="28"/>
                <w:szCs w:val="28"/>
              </w:rPr>
            </w:pPr>
            <w:r w:rsidRPr="000D20EF">
              <w:rPr>
                <w:rFonts w:asciiTheme="majorHAnsi" w:hAnsiTheme="majorHAnsi"/>
                <w:sz w:val="28"/>
                <w:szCs w:val="28"/>
              </w:rPr>
              <w:t>05</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423965" w:rsidP="00B30F0C">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4D1A42" w:rsidP="00B30F0C">
            <w:pPr>
              <w:jc w:val="both"/>
              <w:rPr>
                <w:rFonts w:asciiTheme="majorHAnsi" w:hAnsiTheme="majorHAnsi"/>
                <w:sz w:val="28"/>
                <w:szCs w:val="28"/>
              </w:rPr>
            </w:pPr>
            <w:proofErr w:type="gramStart"/>
            <w:r w:rsidRPr="000D20EF">
              <w:rPr>
                <w:rFonts w:asciiTheme="majorHAnsi" w:hAnsiTheme="majorHAnsi"/>
                <w:sz w:val="28"/>
                <w:szCs w:val="28"/>
              </w:rPr>
              <w:t>Etat ,MCA</w:t>
            </w:r>
            <w:proofErr w:type="gramEnd"/>
            <w:r w:rsidRPr="000D20EF">
              <w:rPr>
                <w:rFonts w:asciiTheme="majorHAnsi" w:hAnsiTheme="majorHAnsi"/>
                <w:sz w:val="28"/>
                <w:szCs w:val="28"/>
              </w:rPr>
              <w:t>/Niger et F</w:t>
            </w:r>
            <w:r w:rsidR="0050322B" w:rsidRPr="000D20EF">
              <w:rPr>
                <w:rFonts w:asciiTheme="majorHAnsi" w:hAnsiTheme="majorHAnsi"/>
                <w:sz w:val="28"/>
                <w:szCs w:val="28"/>
              </w:rPr>
              <w:t>REXUS</w:t>
            </w:r>
          </w:p>
        </w:tc>
      </w:tr>
      <w:tr w:rsidR="00631060" w:rsidRPr="000D20EF" w:rsidTr="000D20EF">
        <w:trPr>
          <w:trHeight w:val="321"/>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A23B99" w:rsidP="00B30F0C">
            <w:pPr>
              <w:jc w:val="both"/>
              <w:rPr>
                <w:rFonts w:asciiTheme="majorHAnsi" w:hAnsiTheme="majorHAnsi"/>
                <w:sz w:val="28"/>
                <w:szCs w:val="28"/>
              </w:rPr>
            </w:pPr>
            <w:r w:rsidRPr="000D20EF">
              <w:rPr>
                <w:rFonts w:asciiTheme="majorHAnsi" w:hAnsiTheme="majorHAnsi"/>
                <w:sz w:val="28"/>
                <w:szCs w:val="28"/>
              </w:rPr>
              <w:t>Fauteuils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9B45C4" w:rsidP="00B30F0C">
            <w:pPr>
              <w:jc w:val="both"/>
              <w:rPr>
                <w:rFonts w:asciiTheme="majorHAnsi" w:hAnsiTheme="majorHAnsi"/>
                <w:sz w:val="28"/>
                <w:szCs w:val="28"/>
              </w:rPr>
            </w:pPr>
            <w:r w:rsidRPr="000D20EF">
              <w:rPr>
                <w:rFonts w:asciiTheme="majorHAnsi" w:hAnsiTheme="majorHAnsi"/>
                <w:sz w:val="28"/>
                <w:szCs w:val="28"/>
              </w:rPr>
              <w:t>03</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612AFC" w:rsidP="00B30F0C">
            <w:pPr>
              <w:jc w:val="both"/>
              <w:rPr>
                <w:rFonts w:asciiTheme="majorHAnsi" w:hAnsiTheme="majorHAnsi"/>
                <w:sz w:val="28"/>
                <w:szCs w:val="28"/>
              </w:rPr>
            </w:pPr>
            <w:proofErr w:type="gramStart"/>
            <w:r w:rsidRPr="000D20EF">
              <w:rPr>
                <w:rFonts w:asciiTheme="majorHAnsi" w:hAnsiTheme="majorHAnsi"/>
                <w:sz w:val="28"/>
                <w:szCs w:val="28"/>
              </w:rPr>
              <w:t>Mairie ,MCA</w:t>
            </w:r>
            <w:proofErr w:type="gramEnd"/>
            <w:r w:rsidRPr="000D20EF">
              <w:rPr>
                <w:rFonts w:asciiTheme="majorHAnsi" w:hAnsiTheme="majorHAnsi"/>
                <w:sz w:val="28"/>
                <w:szCs w:val="28"/>
              </w:rPr>
              <w:t>/</w:t>
            </w:r>
            <w:r w:rsidR="003956A8" w:rsidRPr="000D20EF">
              <w:rPr>
                <w:rFonts w:asciiTheme="majorHAnsi" w:hAnsiTheme="majorHAnsi"/>
                <w:sz w:val="28"/>
                <w:szCs w:val="28"/>
              </w:rPr>
              <w:t>Niger</w:t>
            </w:r>
          </w:p>
        </w:tc>
      </w:tr>
      <w:tr w:rsidR="00631060" w:rsidRPr="000D20EF" w:rsidTr="000D20EF">
        <w:trPr>
          <w:trHeight w:val="477"/>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Chaises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8B5124" w:rsidP="00B30F0C">
            <w:pPr>
              <w:jc w:val="both"/>
              <w:rPr>
                <w:rFonts w:asciiTheme="majorHAnsi" w:hAnsiTheme="majorHAnsi"/>
                <w:sz w:val="28"/>
                <w:szCs w:val="28"/>
              </w:rPr>
            </w:pPr>
            <w:r w:rsidRPr="000D20EF">
              <w:rPr>
                <w:rFonts w:asciiTheme="majorHAnsi" w:hAnsiTheme="majorHAnsi"/>
                <w:sz w:val="28"/>
                <w:szCs w:val="28"/>
              </w:rPr>
              <w:t>60</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046FCA" w:rsidP="00B30F0C">
            <w:pPr>
              <w:jc w:val="both"/>
              <w:rPr>
                <w:rFonts w:asciiTheme="majorHAnsi" w:hAnsiTheme="majorHAnsi"/>
                <w:sz w:val="28"/>
                <w:szCs w:val="28"/>
              </w:rPr>
            </w:pPr>
            <w:proofErr w:type="gramStart"/>
            <w:r w:rsidRPr="000D20EF">
              <w:rPr>
                <w:rFonts w:asciiTheme="majorHAnsi" w:hAnsiTheme="majorHAnsi"/>
                <w:sz w:val="28"/>
                <w:szCs w:val="28"/>
              </w:rPr>
              <w:t>Mairie ,</w:t>
            </w:r>
            <w:proofErr w:type="gramEnd"/>
            <w:r w:rsidRPr="000D20EF">
              <w:rPr>
                <w:rFonts w:asciiTheme="majorHAnsi" w:hAnsiTheme="majorHAnsi"/>
                <w:sz w:val="28"/>
                <w:szCs w:val="28"/>
              </w:rPr>
              <w:t xml:space="preserve"> MCA/Niger</w:t>
            </w:r>
          </w:p>
        </w:tc>
      </w:tr>
      <w:tr w:rsidR="00631060" w:rsidRPr="000D20EF" w:rsidTr="000D20EF">
        <w:trPr>
          <w:trHeight w:val="55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Armoires en bois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9B45C4" w:rsidP="00B30F0C">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757C46" w:rsidP="00B30F0C">
            <w:pPr>
              <w:jc w:val="both"/>
              <w:rPr>
                <w:rFonts w:asciiTheme="majorHAnsi" w:hAnsiTheme="majorHAnsi"/>
                <w:sz w:val="28"/>
                <w:szCs w:val="28"/>
              </w:rPr>
            </w:pPr>
            <w:r w:rsidRPr="000D20EF">
              <w:rPr>
                <w:rFonts w:asciiTheme="majorHAnsi" w:hAnsiTheme="majorHAnsi"/>
                <w:sz w:val="28"/>
                <w:szCs w:val="28"/>
              </w:rPr>
              <w:t>MCA-Niger</w:t>
            </w:r>
          </w:p>
        </w:tc>
      </w:tr>
      <w:tr w:rsidR="00631060" w:rsidRPr="000D20EF" w:rsidTr="000D20EF">
        <w:trPr>
          <w:trHeight w:val="31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roofErr w:type="spellStart"/>
            <w:r w:rsidRPr="000D20EF">
              <w:rPr>
                <w:rFonts w:asciiTheme="majorHAnsi" w:hAnsiTheme="majorHAnsi"/>
                <w:sz w:val="28"/>
                <w:szCs w:val="28"/>
              </w:rPr>
              <w:t>Splits</w:t>
            </w:r>
            <w:proofErr w:type="spellEnd"/>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03</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757C46" w:rsidP="00B30F0C">
            <w:pPr>
              <w:jc w:val="both"/>
              <w:rPr>
                <w:rFonts w:asciiTheme="majorHAnsi" w:hAnsiTheme="majorHAnsi"/>
                <w:sz w:val="28"/>
                <w:szCs w:val="28"/>
              </w:rPr>
            </w:pPr>
            <w:r w:rsidRPr="000D20EF">
              <w:rPr>
                <w:rFonts w:asciiTheme="majorHAnsi" w:hAnsiTheme="majorHAnsi"/>
                <w:sz w:val="28"/>
                <w:szCs w:val="28"/>
              </w:rPr>
              <w:t>Projet F</w:t>
            </w:r>
            <w:r w:rsidR="0050322B" w:rsidRPr="000D20EF">
              <w:rPr>
                <w:rFonts w:asciiTheme="majorHAnsi" w:hAnsiTheme="majorHAnsi"/>
                <w:sz w:val="28"/>
                <w:szCs w:val="28"/>
              </w:rPr>
              <w:t>REXUS</w:t>
            </w:r>
          </w:p>
        </w:tc>
      </w:tr>
      <w:tr w:rsidR="00631060" w:rsidRPr="000D20EF" w:rsidTr="000D20EF">
        <w:trPr>
          <w:trHeight w:val="360"/>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Ventilateurs sur pieds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50322B" w:rsidP="00B30F0C">
            <w:pPr>
              <w:jc w:val="both"/>
              <w:rPr>
                <w:rFonts w:asciiTheme="majorHAnsi" w:hAnsiTheme="majorHAnsi"/>
                <w:sz w:val="28"/>
                <w:szCs w:val="28"/>
              </w:rPr>
            </w:pPr>
            <w:r w:rsidRPr="000D20EF">
              <w:rPr>
                <w:rFonts w:asciiTheme="majorHAnsi" w:hAnsiTheme="majorHAnsi"/>
                <w:sz w:val="28"/>
                <w:szCs w:val="28"/>
              </w:rPr>
              <w:t>Projet FREXUS</w:t>
            </w:r>
          </w:p>
        </w:tc>
      </w:tr>
      <w:tr w:rsidR="00631060" w:rsidRPr="000D20EF" w:rsidTr="000D20EF">
        <w:trPr>
          <w:trHeight w:val="780"/>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Armoires métalliques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B9756C" w:rsidP="00B30F0C">
            <w:pPr>
              <w:jc w:val="both"/>
              <w:rPr>
                <w:rFonts w:asciiTheme="majorHAnsi" w:hAnsiTheme="majorHAnsi"/>
                <w:sz w:val="28"/>
                <w:szCs w:val="28"/>
              </w:rPr>
            </w:pPr>
            <w:r w:rsidRPr="000D20EF">
              <w:rPr>
                <w:rFonts w:asciiTheme="majorHAnsi" w:hAnsiTheme="majorHAnsi"/>
                <w:sz w:val="28"/>
                <w:szCs w:val="28"/>
              </w:rPr>
              <w:t>04</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B9756C" w:rsidP="00B30F0C">
            <w:pPr>
              <w:jc w:val="both"/>
              <w:rPr>
                <w:rFonts w:asciiTheme="majorHAnsi" w:hAnsiTheme="majorHAnsi"/>
                <w:sz w:val="28"/>
                <w:szCs w:val="28"/>
              </w:rPr>
            </w:pPr>
            <w:r w:rsidRPr="000D20EF">
              <w:rPr>
                <w:rFonts w:asciiTheme="majorHAnsi" w:hAnsiTheme="majorHAnsi"/>
                <w:sz w:val="28"/>
                <w:szCs w:val="28"/>
              </w:rPr>
              <w:t>Etat et le Projet FREXUS</w:t>
            </w:r>
          </w:p>
        </w:tc>
      </w:tr>
      <w:tr w:rsidR="00631060" w:rsidRPr="000D20EF" w:rsidTr="000D20EF">
        <w:trPr>
          <w:trHeight w:val="464"/>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Machines Dactylo</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B429D7" w:rsidP="00B30F0C">
            <w:pPr>
              <w:jc w:val="both"/>
              <w:rPr>
                <w:rFonts w:asciiTheme="majorHAnsi" w:hAnsiTheme="majorHAnsi"/>
                <w:sz w:val="28"/>
                <w:szCs w:val="28"/>
              </w:rPr>
            </w:pPr>
            <w:r w:rsidRPr="000D20EF">
              <w:rPr>
                <w:rFonts w:asciiTheme="majorHAnsi" w:hAnsiTheme="majorHAnsi"/>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B30F0C">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501333" w:rsidP="00B30F0C">
            <w:pPr>
              <w:jc w:val="both"/>
              <w:rPr>
                <w:rFonts w:asciiTheme="majorHAnsi" w:hAnsiTheme="majorHAnsi"/>
                <w:sz w:val="28"/>
                <w:szCs w:val="28"/>
              </w:rPr>
            </w:pPr>
            <w:r w:rsidRPr="000D20EF">
              <w:rPr>
                <w:rFonts w:asciiTheme="majorHAnsi" w:hAnsiTheme="majorHAnsi"/>
                <w:sz w:val="28"/>
                <w:szCs w:val="28"/>
              </w:rPr>
              <w:t xml:space="preserve">Etat </w:t>
            </w:r>
          </w:p>
        </w:tc>
      </w:tr>
      <w:tr w:rsidR="00631060" w:rsidRPr="000D20EF" w:rsidTr="000D20EF">
        <w:trPr>
          <w:trHeight w:val="70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Cachets</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31060" w:rsidRPr="000D20EF" w:rsidRDefault="008B5124" w:rsidP="00B30F0C">
            <w:pPr>
              <w:jc w:val="both"/>
              <w:rPr>
                <w:rFonts w:asciiTheme="majorHAnsi" w:hAnsiTheme="majorHAnsi"/>
                <w:sz w:val="28"/>
                <w:szCs w:val="28"/>
              </w:rPr>
            </w:pPr>
            <w:r w:rsidRPr="000D20EF">
              <w:rPr>
                <w:rFonts w:asciiTheme="majorHAnsi" w:hAnsiTheme="majorHAnsi"/>
                <w:sz w:val="28"/>
                <w:szCs w:val="28"/>
              </w:rPr>
              <w:t>05</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B429D7" w:rsidP="00791644">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791644">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791644">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506475" w:rsidP="00791644">
            <w:pPr>
              <w:jc w:val="both"/>
              <w:rPr>
                <w:rFonts w:asciiTheme="majorHAnsi" w:hAnsiTheme="majorHAnsi"/>
                <w:sz w:val="28"/>
                <w:szCs w:val="28"/>
              </w:rPr>
            </w:pPr>
            <w:proofErr w:type="gramStart"/>
            <w:r w:rsidRPr="000D20EF">
              <w:rPr>
                <w:rFonts w:asciiTheme="majorHAnsi" w:hAnsiTheme="majorHAnsi"/>
                <w:sz w:val="28"/>
                <w:szCs w:val="28"/>
              </w:rPr>
              <w:t>Maire(</w:t>
            </w:r>
            <w:proofErr w:type="gramEnd"/>
            <w:r w:rsidRPr="000D20EF">
              <w:rPr>
                <w:rFonts w:asciiTheme="majorHAnsi" w:hAnsiTheme="majorHAnsi"/>
                <w:sz w:val="28"/>
                <w:szCs w:val="28"/>
              </w:rPr>
              <w:t>02) </w:t>
            </w:r>
            <w:r w:rsidR="005F130C" w:rsidRPr="000D20EF">
              <w:rPr>
                <w:rFonts w:asciiTheme="majorHAnsi" w:hAnsiTheme="majorHAnsi"/>
                <w:sz w:val="28"/>
                <w:szCs w:val="28"/>
              </w:rPr>
              <w:t>,Adjoint Maire</w:t>
            </w:r>
            <w:r w:rsidRPr="000D20EF">
              <w:rPr>
                <w:rFonts w:asciiTheme="majorHAnsi" w:hAnsiTheme="majorHAnsi"/>
                <w:sz w:val="28"/>
                <w:szCs w:val="28"/>
              </w:rPr>
              <w:t xml:space="preserve"> (01),SG</w:t>
            </w:r>
            <w:r w:rsidR="005F130C" w:rsidRPr="000D20EF">
              <w:rPr>
                <w:rFonts w:asciiTheme="majorHAnsi" w:hAnsiTheme="majorHAnsi"/>
                <w:sz w:val="28"/>
                <w:szCs w:val="28"/>
              </w:rPr>
              <w:t>(01),Receveur Municipal(01)</w:t>
            </w:r>
          </w:p>
        </w:tc>
      </w:tr>
      <w:tr w:rsidR="008B5124" w:rsidRPr="000D20EF" w:rsidTr="000D20EF">
        <w:trPr>
          <w:gridAfter w:val="7"/>
          <w:wAfter w:w="8502" w:type="dxa"/>
          <w:trHeight w:val="389"/>
          <w:jc w:val="center"/>
        </w:trPr>
        <w:tc>
          <w:tcPr>
            <w:tcW w:w="2413" w:type="dxa"/>
            <w:tcBorders>
              <w:top w:val="single" w:sz="4" w:space="0" w:color="auto"/>
              <w:left w:val="single" w:sz="4" w:space="0" w:color="auto"/>
              <w:bottom w:val="single" w:sz="4" w:space="0" w:color="auto"/>
              <w:right w:val="nil"/>
            </w:tcBorders>
            <w:tcMar>
              <w:top w:w="0" w:type="dxa"/>
              <w:left w:w="70" w:type="dxa"/>
              <w:bottom w:w="0" w:type="dxa"/>
              <w:right w:w="70" w:type="dxa"/>
            </w:tcMar>
            <w:hideMark/>
          </w:tcPr>
          <w:p w:rsidR="008B5124" w:rsidRPr="000D20EF" w:rsidRDefault="008B5124" w:rsidP="00B30F0C">
            <w:pPr>
              <w:jc w:val="both"/>
              <w:rPr>
                <w:rFonts w:asciiTheme="majorHAnsi" w:hAnsiTheme="majorHAnsi"/>
                <w:b/>
                <w:sz w:val="28"/>
                <w:szCs w:val="28"/>
              </w:rPr>
            </w:pPr>
            <w:r w:rsidRPr="000D20EF">
              <w:rPr>
                <w:rFonts w:asciiTheme="majorHAnsi" w:hAnsiTheme="majorHAnsi"/>
                <w:b/>
                <w:sz w:val="28"/>
                <w:szCs w:val="28"/>
              </w:rPr>
              <w:t xml:space="preserve">Autres équipements </w:t>
            </w:r>
          </w:p>
        </w:tc>
      </w:tr>
      <w:tr w:rsidR="00631060" w:rsidRPr="000D20EF" w:rsidTr="000D20EF">
        <w:trPr>
          <w:trHeight w:val="315"/>
          <w:jc w:val="center"/>
        </w:trPr>
        <w:tc>
          <w:tcPr>
            <w:tcW w:w="24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31060" w:rsidRPr="000D20EF" w:rsidRDefault="00631060" w:rsidP="00B30F0C">
            <w:pPr>
              <w:jc w:val="both"/>
              <w:rPr>
                <w:rFonts w:asciiTheme="majorHAnsi" w:hAnsiTheme="majorHAnsi"/>
                <w:sz w:val="28"/>
                <w:szCs w:val="28"/>
              </w:rPr>
            </w:pPr>
            <w:r w:rsidRPr="000D20EF">
              <w:rPr>
                <w:rFonts w:asciiTheme="majorHAnsi" w:hAnsiTheme="majorHAnsi"/>
                <w:sz w:val="28"/>
                <w:szCs w:val="28"/>
              </w:rPr>
              <w:t>Panneau solaire</w:t>
            </w:r>
          </w:p>
        </w:tc>
        <w:tc>
          <w:tcPr>
            <w:tcW w:w="1629" w:type="dxa"/>
            <w:gridSpan w:val="2"/>
            <w:tcBorders>
              <w:top w:val="single" w:sz="4" w:space="0" w:color="auto"/>
              <w:left w:val="single" w:sz="4" w:space="0" w:color="auto"/>
              <w:bottom w:val="single" w:sz="4" w:space="0" w:color="auto"/>
              <w:right w:val="single" w:sz="4" w:space="0" w:color="auto"/>
            </w:tcBorders>
          </w:tcPr>
          <w:p w:rsidR="00631060" w:rsidRPr="000D20EF" w:rsidRDefault="008B5124" w:rsidP="00671F15">
            <w:pPr>
              <w:jc w:val="both"/>
              <w:rPr>
                <w:rFonts w:asciiTheme="majorHAnsi" w:hAnsiTheme="majorHAnsi"/>
                <w:sz w:val="28"/>
                <w:szCs w:val="28"/>
              </w:rPr>
            </w:pPr>
            <w:r w:rsidRPr="000D20EF">
              <w:rPr>
                <w:rFonts w:asciiTheme="majorHAnsi" w:hAnsiTheme="majorHAnsi"/>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31060" w:rsidRPr="000D20EF" w:rsidRDefault="00631060" w:rsidP="00671F15">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631060" w:rsidRPr="000D20EF" w:rsidRDefault="00631060" w:rsidP="00671F15">
            <w:pPr>
              <w:jc w:val="both"/>
              <w:rPr>
                <w:rFonts w:asciiTheme="majorHAnsi" w:hAnsiTheme="majorHAnsi"/>
                <w:sz w:val="28"/>
                <w:szCs w:val="28"/>
              </w:rPr>
            </w:pPr>
          </w:p>
        </w:tc>
        <w:tc>
          <w:tcPr>
            <w:tcW w:w="851" w:type="dxa"/>
            <w:tcBorders>
              <w:top w:val="single" w:sz="4" w:space="0" w:color="auto"/>
              <w:left w:val="single" w:sz="4" w:space="0" w:color="auto"/>
              <w:bottom w:val="single" w:sz="4" w:space="0" w:color="auto"/>
              <w:right w:val="single" w:sz="4" w:space="0" w:color="auto"/>
            </w:tcBorders>
          </w:tcPr>
          <w:p w:rsidR="00631060" w:rsidRPr="000D20EF" w:rsidRDefault="00631060" w:rsidP="00671F15">
            <w:pPr>
              <w:jc w:val="both"/>
              <w:rPr>
                <w:rFonts w:asciiTheme="majorHAnsi" w:hAnsiTheme="majorHAnsi"/>
                <w:sz w:val="28"/>
                <w:szCs w:val="28"/>
              </w:rPr>
            </w:pPr>
          </w:p>
        </w:tc>
        <w:tc>
          <w:tcPr>
            <w:tcW w:w="4038" w:type="dxa"/>
            <w:gridSpan w:val="2"/>
            <w:tcBorders>
              <w:top w:val="single" w:sz="4" w:space="0" w:color="auto"/>
              <w:left w:val="single" w:sz="4" w:space="0" w:color="auto"/>
              <w:bottom w:val="single" w:sz="4" w:space="0" w:color="auto"/>
              <w:right w:val="single" w:sz="4" w:space="0" w:color="auto"/>
            </w:tcBorders>
          </w:tcPr>
          <w:p w:rsidR="00631060" w:rsidRPr="000D20EF" w:rsidRDefault="00506475" w:rsidP="00671F15">
            <w:pPr>
              <w:jc w:val="both"/>
              <w:rPr>
                <w:rFonts w:asciiTheme="majorHAnsi" w:hAnsiTheme="majorHAnsi"/>
                <w:sz w:val="28"/>
                <w:szCs w:val="28"/>
              </w:rPr>
            </w:pPr>
            <w:r w:rsidRPr="000D20EF">
              <w:rPr>
                <w:rFonts w:asciiTheme="majorHAnsi" w:hAnsiTheme="majorHAnsi"/>
                <w:sz w:val="28"/>
                <w:szCs w:val="28"/>
              </w:rPr>
              <w:t>PGR/DCU</w:t>
            </w:r>
          </w:p>
        </w:tc>
      </w:tr>
      <w:tr w:rsidR="00C34E0C" w:rsidRPr="000D20EF" w:rsidTr="000D20EF">
        <w:trPr>
          <w:trHeight w:val="420"/>
          <w:jc w:val="center"/>
        </w:trPr>
        <w:tc>
          <w:tcPr>
            <w:tcW w:w="10915"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34E0C" w:rsidRPr="000D20EF" w:rsidRDefault="002C6F54" w:rsidP="00B30F0C">
            <w:pPr>
              <w:jc w:val="both"/>
              <w:rPr>
                <w:rFonts w:asciiTheme="majorHAnsi" w:hAnsiTheme="majorHAnsi"/>
                <w:b/>
                <w:sz w:val="28"/>
                <w:szCs w:val="28"/>
              </w:rPr>
            </w:pPr>
            <w:r w:rsidRPr="000D20EF">
              <w:rPr>
                <w:rFonts w:asciiTheme="majorHAnsi" w:hAnsiTheme="majorHAnsi"/>
                <w:b/>
                <w:sz w:val="28"/>
                <w:szCs w:val="28"/>
              </w:rPr>
              <w:t xml:space="preserve">Matériels informatiques et accessoires </w:t>
            </w:r>
          </w:p>
        </w:tc>
      </w:tr>
      <w:tr w:rsidR="00A2074A" w:rsidRPr="000D20EF" w:rsidTr="000D20EF">
        <w:trPr>
          <w:trHeight w:val="375"/>
          <w:jc w:val="center"/>
        </w:trPr>
        <w:tc>
          <w:tcPr>
            <w:tcW w:w="24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2074A" w:rsidRPr="000D20EF" w:rsidRDefault="00A2074A" w:rsidP="00B30F0C">
            <w:pPr>
              <w:jc w:val="both"/>
              <w:rPr>
                <w:rFonts w:asciiTheme="majorHAnsi" w:hAnsiTheme="majorHAnsi"/>
                <w:sz w:val="28"/>
                <w:szCs w:val="28"/>
              </w:rPr>
            </w:pPr>
            <w:r w:rsidRPr="000D20EF">
              <w:rPr>
                <w:rFonts w:asciiTheme="majorHAnsi" w:hAnsiTheme="majorHAnsi"/>
                <w:sz w:val="28"/>
                <w:szCs w:val="28"/>
              </w:rPr>
              <w:t>Ordinateur de bureau</w:t>
            </w:r>
          </w:p>
        </w:tc>
        <w:tc>
          <w:tcPr>
            <w:tcW w:w="1613"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r w:rsidRPr="000D20EF">
              <w:rPr>
                <w:rFonts w:asciiTheme="majorHAnsi" w:hAnsiTheme="majorHAnsi"/>
                <w:sz w:val="28"/>
                <w:szCs w:val="28"/>
              </w:rPr>
              <w:t>04</w:t>
            </w:r>
          </w:p>
        </w:tc>
        <w:tc>
          <w:tcPr>
            <w:tcW w:w="709" w:type="dxa"/>
            <w:tcBorders>
              <w:top w:val="single" w:sz="4" w:space="0" w:color="auto"/>
              <w:left w:val="single" w:sz="4" w:space="0" w:color="auto"/>
              <w:bottom w:val="single" w:sz="4" w:space="0" w:color="auto"/>
              <w:right w:val="single" w:sz="4" w:space="0" w:color="auto"/>
            </w:tcBorders>
          </w:tcPr>
          <w:p w:rsidR="00A2074A" w:rsidRPr="000D20EF" w:rsidRDefault="00B429D7" w:rsidP="00671F15">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1109" w:type="dxa"/>
            <w:gridSpan w:val="2"/>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3780" w:type="dxa"/>
            <w:tcBorders>
              <w:top w:val="single" w:sz="4" w:space="0" w:color="auto"/>
              <w:left w:val="single" w:sz="4" w:space="0" w:color="auto"/>
              <w:bottom w:val="single" w:sz="4" w:space="0" w:color="auto"/>
              <w:right w:val="single" w:sz="4" w:space="0" w:color="auto"/>
            </w:tcBorders>
          </w:tcPr>
          <w:p w:rsidR="00A2074A" w:rsidRPr="000D20EF" w:rsidRDefault="005F130C" w:rsidP="00671F15">
            <w:pPr>
              <w:jc w:val="both"/>
              <w:rPr>
                <w:rFonts w:asciiTheme="majorHAnsi" w:hAnsiTheme="majorHAnsi"/>
                <w:sz w:val="28"/>
                <w:szCs w:val="28"/>
              </w:rPr>
            </w:pPr>
            <w:r w:rsidRPr="000D20EF">
              <w:rPr>
                <w:rFonts w:asciiTheme="majorHAnsi" w:hAnsiTheme="majorHAnsi"/>
                <w:sz w:val="28"/>
                <w:szCs w:val="28"/>
              </w:rPr>
              <w:t>MCA-Niger,</w:t>
            </w:r>
            <w:r w:rsidR="00506475" w:rsidRPr="000D20EF">
              <w:rPr>
                <w:rFonts w:asciiTheme="majorHAnsi" w:hAnsiTheme="majorHAnsi"/>
                <w:sz w:val="28"/>
                <w:szCs w:val="28"/>
              </w:rPr>
              <w:t xml:space="preserve"> PGR/</w:t>
            </w:r>
            <w:proofErr w:type="gramStart"/>
            <w:r w:rsidR="00506475" w:rsidRPr="000D20EF">
              <w:rPr>
                <w:rFonts w:asciiTheme="majorHAnsi" w:hAnsiTheme="majorHAnsi"/>
                <w:sz w:val="28"/>
                <w:szCs w:val="28"/>
              </w:rPr>
              <w:t>DCU ,</w:t>
            </w:r>
            <w:proofErr w:type="gramEnd"/>
            <w:r w:rsidR="00506475" w:rsidRPr="000D20EF">
              <w:rPr>
                <w:rFonts w:asciiTheme="majorHAnsi" w:hAnsiTheme="majorHAnsi"/>
                <w:sz w:val="28"/>
                <w:szCs w:val="28"/>
              </w:rPr>
              <w:t xml:space="preserve"> PASEL7</w:t>
            </w:r>
          </w:p>
        </w:tc>
      </w:tr>
      <w:tr w:rsidR="00A2074A" w:rsidRPr="000D20EF" w:rsidTr="000D20EF">
        <w:trPr>
          <w:trHeight w:val="270"/>
          <w:jc w:val="center"/>
        </w:trPr>
        <w:tc>
          <w:tcPr>
            <w:tcW w:w="24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2074A" w:rsidRPr="000D20EF" w:rsidRDefault="00A2074A" w:rsidP="00B30F0C">
            <w:pPr>
              <w:jc w:val="both"/>
              <w:rPr>
                <w:rFonts w:asciiTheme="majorHAnsi" w:hAnsiTheme="majorHAnsi"/>
                <w:sz w:val="28"/>
                <w:szCs w:val="28"/>
              </w:rPr>
            </w:pPr>
            <w:r w:rsidRPr="000D20EF">
              <w:rPr>
                <w:rFonts w:asciiTheme="majorHAnsi" w:hAnsiTheme="majorHAnsi"/>
                <w:sz w:val="28"/>
                <w:szCs w:val="28"/>
              </w:rPr>
              <w:t>Onduleurs</w:t>
            </w:r>
          </w:p>
        </w:tc>
        <w:tc>
          <w:tcPr>
            <w:tcW w:w="1613"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r w:rsidRPr="000D20EF">
              <w:rPr>
                <w:rFonts w:asciiTheme="majorHAnsi" w:hAnsiTheme="majorHAnsi"/>
                <w:sz w:val="28"/>
                <w:szCs w:val="28"/>
              </w:rPr>
              <w:t>03</w:t>
            </w:r>
          </w:p>
        </w:tc>
        <w:tc>
          <w:tcPr>
            <w:tcW w:w="709" w:type="dxa"/>
            <w:tcBorders>
              <w:top w:val="single" w:sz="4" w:space="0" w:color="auto"/>
              <w:left w:val="single" w:sz="4" w:space="0" w:color="auto"/>
              <w:bottom w:val="single" w:sz="4" w:space="0" w:color="auto"/>
              <w:right w:val="single" w:sz="4" w:space="0" w:color="auto"/>
            </w:tcBorders>
          </w:tcPr>
          <w:p w:rsidR="00A2074A" w:rsidRPr="000D20EF" w:rsidRDefault="00B429D7" w:rsidP="00671F15">
            <w:pPr>
              <w:jc w:val="both"/>
              <w:rPr>
                <w:rFonts w:asciiTheme="majorHAnsi" w:hAnsiTheme="majorHAnsi"/>
                <w:sz w:val="28"/>
                <w:szCs w:val="28"/>
              </w:rPr>
            </w:pPr>
            <w:r w:rsidRPr="000D20EF">
              <w:rPr>
                <w:rFonts w:asciiTheme="majorHAnsi" w:hAnsiTheme="majorHAnsi"/>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1109" w:type="dxa"/>
            <w:gridSpan w:val="2"/>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3780" w:type="dxa"/>
            <w:tcBorders>
              <w:top w:val="single" w:sz="4" w:space="0" w:color="auto"/>
              <w:left w:val="single" w:sz="4" w:space="0" w:color="auto"/>
              <w:bottom w:val="single" w:sz="4" w:space="0" w:color="auto"/>
              <w:right w:val="single" w:sz="4" w:space="0" w:color="auto"/>
            </w:tcBorders>
          </w:tcPr>
          <w:p w:rsidR="00A2074A" w:rsidRPr="000D20EF" w:rsidRDefault="00506475" w:rsidP="00671F15">
            <w:pPr>
              <w:jc w:val="both"/>
              <w:rPr>
                <w:rFonts w:asciiTheme="majorHAnsi" w:hAnsiTheme="majorHAnsi"/>
                <w:sz w:val="28"/>
                <w:szCs w:val="28"/>
              </w:rPr>
            </w:pPr>
            <w:r w:rsidRPr="000D20EF">
              <w:rPr>
                <w:rFonts w:asciiTheme="majorHAnsi" w:hAnsiTheme="majorHAnsi"/>
                <w:sz w:val="28"/>
                <w:szCs w:val="28"/>
              </w:rPr>
              <w:t>MCA</w:t>
            </w:r>
            <w:r w:rsidR="005F130C" w:rsidRPr="000D20EF">
              <w:rPr>
                <w:rFonts w:asciiTheme="majorHAnsi" w:hAnsiTheme="majorHAnsi"/>
                <w:sz w:val="28"/>
                <w:szCs w:val="28"/>
              </w:rPr>
              <w:t>-Niger</w:t>
            </w:r>
            <w:r w:rsidRPr="000D20EF">
              <w:rPr>
                <w:rFonts w:asciiTheme="majorHAnsi" w:hAnsiTheme="majorHAnsi"/>
                <w:sz w:val="28"/>
                <w:szCs w:val="28"/>
              </w:rPr>
              <w:t>, PGR/DCU, PASEL7</w:t>
            </w:r>
          </w:p>
        </w:tc>
      </w:tr>
      <w:tr w:rsidR="00A2074A" w:rsidRPr="000D20EF" w:rsidTr="000D20EF">
        <w:trPr>
          <w:trHeight w:val="225"/>
          <w:jc w:val="center"/>
        </w:trPr>
        <w:tc>
          <w:tcPr>
            <w:tcW w:w="24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2074A" w:rsidRPr="000D20EF" w:rsidRDefault="00A2074A" w:rsidP="00B30F0C">
            <w:pPr>
              <w:jc w:val="both"/>
              <w:rPr>
                <w:rFonts w:asciiTheme="majorHAnsi" w:hAnsiTheme="majorHAnsi"/>
                <w:sz w:val="28"/>
                <w:szCs w:val="28"/>
              </w:rPr>
            </w:pPr>
            <w:r w:rsidRPr="000D20EF">
              <w:rPr>
                <w:rFonts w:asciiTheme="majorHAnsi" w:hAnsiTheme="majorHAnsi"/>
                <w:sz w:val="28"/>
                <w:szCs w:val="28"/>
              </w:rPr>
              <w:t>Imprimantes</w:t>
            </w:r>
          </w:p>
        </w:tc>
        <w:tc>
          <w:tcPr>
            <w:tcW w:w="1613"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r w:rsidRPr="000D20EF">
              <w:rPr>
                <w:rFonts w:asciiTheme="majorHAnsi" w:hAnsiTheme="majorHAnsi"/>
                <w:sz w:val="28"/>
                <w:szCs w:val="28"/>
              </w:rPr>
              <w:t>03</w:t>
            </w:r>
          </w:p>
        </w:tc>
        <w:tc>
          <w:tcPr>
            <w:tcW w:w="709"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A2074A" w:rsidRPr="000D20EF" w:rsidRDefault="00B429D7" w:rsidP="00671F15">
            <w:pPr>
              <w:jc w:val="both"/>
              <w:rPr>
                <w:rFonts w:asciiTheme="majorHAnsi" w:hAnsiTheme="majorHAnsi"/>
                <w:sz w:val="28"/>
                <w:szCs w:val="28"/>
              </w:rPr>
            </w:pPr>
            <w:r w:rsidRPr="000D20EF">
              <w:rPr>
                <w:rFonts w:asciiTheme="majorHAnsi" w:hAnsiTheme="majorHAnsi"/>
                <w:sz w:val="28"/>
                <w:szCs w:val="28"/>
              </w:rPr>
              <w:t>*</w:t>
            </w:r>
          </w:p>
        </w:tc>
        <w:tc>
          <w:tcPr>
            <w:tcW w:w="1109" w:type="dxa"/>
            <w:gridSpan w:val="2"/>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3780" w:type="dxa"/>
            <w:tcBorders>
              <w:top w:val="single" w:sz="4" w:space="0" w:color="auto"/>
              <w:left w:val="single" w:sz="4" w:space="0" w:color="auto"/>
              <w:bottom w:val="single" w:sz="4" w:space="0" w:color="auto"/>
              <w:right w:val="single" w:sz="4" w:space="0" w:color="auto"/>
            </w:tcBorders>
          </w:tcPr>
          <w:p w:rsidR="00A2074A" w:rsidRPr="000D20EF" w:rsidRDefault="005F130C" w:rsidP="00671F15">
            <w:pPr>
              <w:jc w:val="both"/>
              <w:rPr>
                <w:rFonts w:asciiTheme="majorHAnsi" w:hAnsiTheme="majorHAnsi"/>
                <w:sz w:val="28"/>
                <w:szCs w:val="28"/>
              </w:rPr>
            </w:pPr>
            <w:r w:rsidRPr="000D20EF">
              <w:rPr>
                <w:rFonts w:asciiTheme="majorHAnsi" w:hAnsiTheme="majorHAnsi"/>
                <w:sz w:val="28"/>
                <w:szCs w:val="28"/>
              </w:rPr>
              <w:t>MCA-</w:t>
            </w:r>
            <w:proofErr w:type="gramStart"/>
            <w:r w:rsidRPr="000D20EF">
              <w:rPr>
                <w:rFonts w:asciiTheme="majorHAnsi" w:hAnsiTheme="majorHAnsi"/>
                <w:sz w:val="28"/>
                <w:szCs w:val="28"/>
              </w:rPr>
              <w:t>Niger ,</w:t>
            </w:r>
            <w:proofErr w:type="gramEnd"/>
            <w:r w:rsidRPr="000D20EF">
              <w:rPr>
                <w:rFonts w:asciiTheme="majorHAnsi" w:hAnsiTheme="majorHAnsi"/>
                <w:sz w:val="28"/>
                <w:szCs w:val="28"/>
              </w:rPr>
              <w:t xml:space="preserve"> PGR/DCU, PASEL7</w:t>
            </w:r>
          </w:p>
        </w:tc>
      </w:tr>
      <w:tr w:rsidR="00A2074A" w:rsidRPr="000D20EF" w:rsidTr="000D20EF">
        <w:trPr>
          <w:trHeight w:val="540"/>
          <w:jc w:val="center"/>
        </w:trPr>
        <w:tc>
          <w:tcPr>
            <w:tcW w:w="24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2074A" w:rsidRPr="000D20EF" w:rsidRDefault="00A2074A" w:rsidP="00B30F0C">
            <w:pPr>
              <w:jc w:val="both"/>
              <w:rPr>
                <w:rFonts w:asciiTheme="majorHAnsi" w:hAnsiTheme="majorHAnsi"/>
                <w:sz w:val="28"/>
                <w:szCs w:val="28"/>
              </w:rPr>
            </w:pPr>
            <w:r w:rsidRPr="000D20EF">
              <w:rPr>
                <w:rFonts w:asciiTheme="majorHAnsi" w:hAnsiTheme="majorHAnsi"/>
                <w:sz w:val="28"/>
                <w:szCs w:val="28"/>
              </w:rPr>
              <w:t>Photocopieurs</w:t>
            </w:r>
          </w:p>
        </w:tc>
        <w:tc>
          <w:tcPr>
            <w:tcW w:w="1613"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r w:rsidRPr="000D20EF">
              <w:rPr>
                <w:rFonts w:asciiTheme="majorHAnsi" w:hAnsiTheme="majorHAnsi"/>
                <w:sz w:val="28"/>
                <w:szCs w:val="28"/>
              </w:rPr>
              <w:t>02</w:t>
            </w:r>
          </w:p>
        </w:tc>
        <w:tc>
          <w:tcPr>
            <w:tcW w:w="709"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A2074A" w:rsidRPr="000D20EF" w:rsidRDefault="00A2074A" w:rsidP="00671F15">
            <w:pPr>
              <w:jc w:val="both"/>
              <w:rPr>
                <w:rFonts w:asciiTheme="majorHAnsi" w:hAnsiTheme="majorHAnsi"/>
                <w:sz w:val="28"/>
                <w:szCs w:val="28"/>
              </w:rPr>
            </w:pPr>
          </w:p>
        </w:tc>
        <w:tc>
          <w:tcPr>
            <w:tcW w:w="1109" w:type="dxa"/>
            <w:gridSpan w:val="2"/>
            <w:tcBorders>
              <w:top w:val="single" w:sz="4" w:space="0" w:color="auto"/>
              <w:left w:val="single" w:sz="4" w:space="0" w:color="auto"/>
              <w:bottom w:val="single" w:sz="4" w:space="0" w:color="auto"/>
              <w:right w:val="single" w:sz="4" w:space="0" w:color="auto"/>
            </w:tcBorders>
          </w:tcPr>
          <w:p w:rsidR="00A2074A" w:rsidRPr="000D20EF" w:rsidRDefault="00B429D7" w:rsidP="00671F15">
            <w:pPr>
              <w:jc w:val="both"/>
              <w:rPr>
                <w:rFonts w:asciiTheme="majorHAnsi" w:hAnsiTheme="majorHAnsi"/>
                <w:sz w:val="28"/>
                <w:szCs w:val="28"/>
              </w:rPr>
            </w:pPr>
            <w:r w:rsidRPr="000D20EF">
              <w:rPr>
                <w:rFonts w:asciiTheme="majorHAnsi" w:hAnsiTheme="majorHAnsi"/>
                <w:sz w:val="28"/>
                <w:szCs w:val="28"/>
              </w:rPr>
              <w:t>*</w:t>
            </w:r>
          </w:p>
        </w:tc>
        <w:tc>
          <w:tcPr>
            <w:tcW w:w="3780" w:type="dxa"/>
            <w:tcBorders>
              <w:top w:val="single" w:sz="4" w:space="0" w:color="auto"/>
              <w:left w:val="single" w:sz="4" w:space="0" w:color="auto"/>
              <w:bottom w:val="single" w:sz="4" w:space="0" w:color="auto"/>
              <w:right w:val="single" w:sz="4" w:space="0" w:color="auto"/>
            </w:tcBorders>
          </w:tcPr>
          <w:p w:rsidR="00A2074A" w:rsidRPr="000D20EF" w:rsidRDefault="005F130C" w:rsidP="00671F15">
            <w:pPr>
              <w:jc w:val="both"/>
              <w:rPr>
                <w:rFonts w:asciiTheme="majorHAnsi" w:hAnsiTheme="majorHAnsi"/>
                <w:sz w:val="28"/>
                <w:szCs w:val="28"/>
              </w:rPr>
            </w:pPr>
            <w:r w:rsidRPr="000D20EF">
              <w:rPr>
                <w:rFonts w:asciiTheme="majorHAnsi" w:hAnsiTheme="majorHAnsi"/>
                <w:sz w:val="28"/>
                <w:szCs w:val="28"/>
              </w:rPr>
              <w:t>MCA-</w:t>
            </w:r>
            <w:r w:rsidR="00427240" w:rsidRPr="000D20EF">
              <w:rPr>
                <w:rFonts w:asciiTheme="majorHAnsi" w:hAnsiTheme="majorHAnsi"/>
                <w:sz w:val="28"/>
                <w:szCs w:val="28"/>
              </w:rPr>
              <w:t>Niger,</w:t>
            </w:r>
            <w:r w:rsidRPr="000D20EF">
              <w:rPr>
                <w:rFonts w:asciiTheme="majorHAnsi" w:hAnsiTheme="majorHAnsi"/>
                <w:sz w:val="28"/>
                <w:szCs w:val="28"/>
              </w:rPr>
              <w:t xml:space="preserve"> PGR/DCU, PASEL7</w:t>
            </w:r>
          </w:p>
        </w:tc>
      </w:tr>
    </w:tbl>
    <w:p w:rsidR="00C34E0C" w:rsidRDefault="00C34E0C" w:rsidP="00B30F0C">
      <w:pPr>
        <w:spacing w:line="240" w:lineRule="auto"/>
        <w:jc w:val="both"/>
        <w:rPr>
          <w:rFonts w:asciiTheme="majorHAnsi" w:hAnsiTheme="majorHAnsi"/>
          <w:b/>
          <w:sz w:val="28"/>
          <w:szCs w:val="28"/>
        </w:rPr>
      </w:pPr>
    </w:p>
    <w:p w:rsidR="00233E36" w:rsidRPr="000D20EF" w:rsidRDefault="004C0FC4" w:rsidP="00B30F0C">
      <w:pPr>
        <w:spacing w:line="240" w:lineRule="auto"/>
        <w:jc w:val="both"/>
        <w:rPr>
          <w:rFonts w:asciiTheme="majorHAnsi" w:hAnsiTheme="majorHAnsi"/>
          <w:sz w:val="28"/>
          <w:szCs w:val="28"/>
        </w:rPr>
      </w:pPr>
      <w:r w:rsidRPr="000D20EF">
        <w:rPr>
          <w:rFonts w:asciiTheme="majorHAnsi" w:hAnsiTheme="majorHAnsi"/>
          <w:b/>
          <w:sz w:val="28"/>
          <w:szCs w:val="28"/>
        </w:rPr>
        <w:t>4.5</w:t>
      </w:r>
      <w:r w:rsidRPr="000D20EF">
        <w:rPr>
          <w:rFonts w:asciiTheme="majorHAnsi" w:hAnsiTheme="majorHAnsi"/>
          <w:sz w:val="28"/>
          <w:szCs w:val="28"/>
        </w:rPr>
        <w:t xml:space="preserve"> </w:t>
      </w:r>
      <w:r w:rsidRPr="000D20EF">
        <w:rPr>
          <w:rFonts w:asciiTheme="majorHAnsi" w:hAnsiTheme="majorHAnsi"/>
          <w:b/>
          <w:sz w:val="28"/>
          <w:szCs w:val="28"/>
          <w:u w:val="single"/>
        </w:rPr>
        <w:t>Participation /implication des populations au développement communal.</w:t>
      </w:r>
    </w:p>
    <w:p w:rsidR="00477D66" w:rsidRPr="000D20EF" w:rsidRDefault="00667C91" w:rsidP="00B30F0C">
      <w:pPr>
        <w:spacing w:line="240" w:lineRule="auto"/>
        <w:jc w:val="both"/>
        <w:rPr>
          <w:rFonts w:asciiTheme="majorHAnsi" w:hAnsiTheme="majorHAnsi"/>
          <w:sz w:val="28"/>
          <w:szCs w:val="28"/>
        </w:rPr>
      </w:pPr>
      <w:r w:rsidRPr="000D20EF">
        <w:rPr>
          <w:rFonts w:asciiTheme="majorHAnsi" w:hAnsiTheme="majorHAnsi"/>
          <w:sz w:val="28"/>
          <w:szCs w:val="28"/>
        </w:rPr>
        <w:t xml:space="preserve">Les </w:t>
      </w:r>
      <w:r w:rsidR="00477D66" w:rsidRPr="000D20EF">
        <w:rPr>
          <w:rFonts w:asciiTheme="majorHAnsi" w:hAnsiTheme="majorHAnsi"/>
          <w:sz w:val="28"/>
          <w:szCs w:val="28"/>
        </w:rPr>
        <w:t>différents</w:t>
      </w:r>
      <w:r w:rsidRPr="000D20EF">
        <w:rPr>
          <w:rFonts w:asciiTheme="majorHAnsi" w:hAnsiTheme="majorHAnsi"/>
          <w:sz w:val="28"/>
          <w:szCs w:val="28"/>
        </w:rPr>
        <w:t xml:space="preserve"> outils de </w:t>
      </w:r>
      <w:r w:rsidR="00477D66" w:rsidRPr="000D20EF">
        <w:rPr>
          <w:rFonts w:asciiTheme="majorHAnsi" w:hAnsiTheme="majorHAnsi"/>
          <w:sz w:val="28"/>
          <w:szCs w:val="28"/>
        </w:rPr>
        <w:t>développement</w:t>
      </w:r>
      <w:r w:rsidRPr="000D20EF">
        <w:rPr>
          <w:rFonts w:asciiTheme="majorHAnsi" w:hAnsiTheme="majorHAnsi"/>
          <w:sz w:val="28"/>
          <w:szCs w:val="28"/>
        </w:rPr>
        <w:t xml:space="preserve"> </w:t>
      </w:r>
      <w:r w:rsidR="00477D66" w:rsidRPr="000D20EF">
        <w:rPr>
          <w:rFonts w:asciiTheme="majorHAnsi" w:hAnsiTheme="majorHAnsi"/>
          <w:sz w:val="28"/>
          <w:szCs w:val="28"/>
        </w:rPr>
        <w:t>élaborés</w:t>
      </w:r>
      <w:r w:rsidRPr="000D20EF">
        <w:rPr>
          <w:rFonts w:asciiTheme="majorHAnsi" w:hAnsiTheme="majorHAnsi"/>
          <w:sz w:val="28"/>
          <w:szCs w:val="28"/>
        </w:rPr>
        <w:t xml:space="preserve"> par la Commune </w:t>
      </w:r>
      <w:r w:rsidR="00477D66" w:rsidRPr="000D20EF">
        <w:rPr>
          <w:rFonts w:asciiTheme="majorHAnsi" w:hAnsiTheme="majorHAnsi"/>
          <w:sz w:val="28"/>
          <w:szCs w:val="28"/>
        </w:rPr>
        <w:t>démontre</w:t>
      </w:r>
      <w:r w:rsidR="00C81547" w:rsidRPr="000D20EF">
        <w:rPr>
          <w:rFonts w:asciiTheme="majorHAnsi" w:hAnsiTheme="majorHAnsi"/>
          <w:sz w:val="28"/>
          <w:szCs w:val="28"/>
        </w:rPr>
        <w:t>nt</w:t>
      </w:r>
      <w:r w:rsidRPr="000D20EF">
        <w:rPr>
          <w:rFonts w:asciiTheme="majorHAnsi" w:hAnsiTheme="majorHAnsi"/>
          <w:sz w:val="28"/>
          <w:szCs w:val="28"/>
        </w:rPr>
        <w:t xml:space="preserve"> à suffisance </w:t>
      </w:r>
      <w:r w:rsidR="00477D66" w:rsidRPr="000D20EF">
        <w:rPr>
          <w:rFonts w:asciiTheme="majorHAnsi" w:hAnsiTheme="majorHAnsi"/>
          <w:sz w:val="28"/>
          <w:szCs w:val="28"/>
        </w:rPr>
        <w:t xml:space="preserve">l’implication forte de la population dans </w:t>
      </w:r>
      <w:proofErr w:type="gramStart"/>
      <w:r w:rsidR="00477D66" w:rsidRPr="000D20EF">
        <w:rPr>
          <w:rFonts w:asciiTheme="majorHAnsi" w:hAnsiTheme="majorHAnsi"/>
          <w:sz w:val="28"/>
          <w:szCs w:val="28"/>
        </w:rPr>
        <w:t xml:space="preserve">toutes  </w:t>
      </w:r>
      <w:r w:rsidR="0084447E" w:rsidRPr="000D20EF">
        <w:rPr>
          <w:rFonts w:asciiTheme="majorHAnsi" w:hAnsiTheme="majorHAnsi"/>
          <w:sz w:val="28"/>
          <w:szCs w:val="28"/>
        </w:rPr>
        <w:t>les</w:t>
      </w:r>
      <w:proofErr w:type="gramEnd"/>
      <w:r w:rsidR="0084447E" w:rsidRPr="000D20EF">
        <w:rPr>
          <w:rFonts w:asciiTheme="majorHAnsi" w:hAnsiTheme="majorHAnsi"/>
          <w:sz w:val="28"/>
          <w:szCs w:val="28"/>
        </w:rPr>
        <w:t xml:space="preserve"> actions de développement </w:t>
      </w:r>
      <w:r w:rsidR="009568A4" w:rsidRPr="000D20EF">
        <w:rPr>
          <w:rFonts w:asciiTheme="majorHAnsi" w:hAnsiTheme="majorHAnsi"/>
          <w:sz w:val="28"/>
          <w:szCs w:val="28"/>
        </w:rPr>
        <w:t>initiées</w:t>
      </w:r>
      <w:r w:rsidR="00477D66" w:rsidRPr="000D20EF">
        <w:rPr>
          <w:rFonts w:asciiTheme="majorHAnsi" w:hAnsiTheme="majorHAnsi"/>
          <w:sz w:val="28"/>
          <w:szCs w:val="28"/>
        </w:rPr>
        <w:t xml:space="preserve"> par les autorités </w:t>
      </w:r>
      <w:r w:rsidR="000E6837" w:rsidRPr="000D20EF">
        <w:rPr>
          <w:rFonts w:asciiTheme="majorHAnsi" w:hAnsiTheme="majorHAnsi"/>
          <w:sz w:val="28"/>
          <w:szCs w:val="28"/>
        </w:rPr>
        <w:t>communales. A</w:t>
      </w:r>
      <w:r w:rsidR="00477D66" w:rsidRPr="000D20EF">
        <w:rPr>
          <w:rFonts w:asciiTheme="majorHAnsi" w:hAnsiTheme="majorHAnsi"/>
          <w:sz w:val="28"/>
          <w:szCs w:val="28"/>
        </w:rPr>
        <w:t xml:space="preserve"> titre illustratif, on peut citer ces outils ci –après :</w:t>
      </w:r>
    </w:p>
    <w:p w:rsidR="00F23C34" w:rsidRPr="000D20EF" w:rsidRDefault="003A188C"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t xml:space="preserve">Le budget </w:t>
      </w:r>
      <w:r w:rsidR="00F23C34" w:rsidRPr="000D20EF">
        <w:rPr>
          <w:rFonts w:asciiTheme="majorHAnsi" w:hAnsiTheme="majorHAnsi"/>
          <w:sz w:val="28"/>
          <w:szCs w:val="28"/>
        </w:rPr>
        <w:t>participatif ;</w:t>
      </w:r>
    </w:p>
    <w:p w:rsidR="000E6837" w:rsidRPr="000D20EF" w:rsidRDefault="000E6837"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lastRenderedPageBreak/>
        <w:t xml:space="preserve">Le Plan d’Investissement </w:t>
      </w:r>
      <w:proofErr w:type="gramStart"/>
      <w:r w:rsidRPr="000D20EF">
        <w:rPr>
          <w:rFonts w:asciiTheme="majorHAnsi" w:hAnsiTheme="majorHAnsi"/>
          <w:sz w:val="28"/>
          <w:szCs w:val="28"/>
        </w:rPr>
        <w:t>annuel</w:t>
      </w:r>
      <w:r w:rsidR="00CE239F" w:rsidRPr="000D20EF">
        <w:rPr>
          <w:rFonts w:asciiTheme="majorHAnsi" w:hAnsiTheme="majorHAnsi"/>
          <w:sz w:val="28"/>
          <w:szCs w:val="28"/>
        </w:rPr>
        <w:t>(</w:t>
      </w:r>
      <w:proofErr w:type="gramEnd"/>
      <w:r w:rsidR="00CE239F" w:rsidRPr="000D20EF">
        <w:rPr>
          <w:rFonts w:asciiTheme="majorHAnsi" w:hAnsiTheme="majorHAnsi"/>
          <w:sz w:val="28"/>
          <w:szCs w:val="28"/>
        </w:rPr>
        <w:t>PIA)</w:t>
      </w:r>
      <w:r w:rsidRPr="000D20EF">
        <w:rPr>
          <w:rFonts w:asciiTheme="majorHAnsi" w:hAnsiTheme="majorHAnsi"/>
          <w:sz w:val="28"/>
          <w:szCs w:val="28"/>
        </w:rPr>
        <w:t> ;</w:t>
      </w:r>
    </w:p>
    <w:p w:rsidR="00F23C34" w:rsidRPr="000D20EF" w:rsidRDefault="00F23C34"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t>Le Plan Local Eau et Assainissement (PLEA) de la Commune de Sambéra ;</w:t>
      </w:r>
    </w:p>
    <w:p w:rsidR="00F23C34" w:rsidRPr="000D20EF" w:rsidRDefault="00F23C34"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t>Le Plan de Développement Communal (PDC) intégrant le Plan d’O</w:t>
      </w:r>
      <w:r w:rsidR="00E74F0F" w:rsidRPr="000D20EF">
        <w:rPr>
          <w:rFonts w:asciiTheme="majorHAnsi" w:hAnsiTheme="majorHAnsi"/>
          <w:sz w:val="28"/>
          <w:szCs w:val="28"/>
        </w:rPr>
        <w:t>ccupation des Sols (POS</w:t>
      </w:r>
      <w:proofErr w:type="gramStart"/>
      <w:r w:rsidR="00E74F0F" w:rsidRPr="000D20EF">
        <w:rPr>
          <w:rFonts w:asciiTheme="majorHAnsi" w:hAnsiTheme="majorHAnsi"/>
          <w:sz w:val="28"/>
          <w:szCs w:val="28"/>
        </w:rPr>
        <w:t>)</w:t>
      </w:r>
      <w:r w:rsidRPr="000D20EF">
        <w:rPr>
          <w:rFonts w:asciiTheme="majorHAnsi" w:hAnsiTheme="majorHAnsi"/>
          <w:sz w:val="28"/>
          <w:szCs w:val="28"/>
        </w:rPr>
        <w:t>;</w:t>
      </w:r>
      <w:proofErr w:type="gramEnd"/>
    </w:p>
    <w:p w:rsidR="00477D66" w:rsidRPr="000D20EF" w:rsidRDefault="0084447E"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t>Le Cadre de Concertation Communal (CCC</w:t>
      </w:r>
      <w:r w:rsidR="000E6837" w:rsidRPr="000D20EF">
        <w:rPr>
          <w:rFonts w:asciiTheme="majorHAnsi" w:hAnsiTheme="majorHAnsi"/>
          <w:sz w:val="28"/>
          <w:szCs w:val="28"/>
        </w:rPr>
        <w:t>) ;</w:t>
      </w:r>
    </w:p>
    <w:p w:rsidR="000E6837" w:rsidRPr="000D20EF" w:rsidRDefault="000E6837" w:rsidP="00B30F0C">
      <w:pPr>
        <w:pStyle w:val="Paragraphedeliste"/>
        <w:numPr>
          <w:ilvl w:val="0"/>
          <w:numId w:val="23"/>
        </w:numPr>
        <w:spacing w:line="240" w:lineRule="auto"/>
        <w:jc w:val="both"/>
        <w:rPr>
          <w:rFonts w:asciiTheme="majorHAnsi" w:hAnsiTheme="majorHAnsi"/>
          <w:sz w:val="28"/>
          <w:szCs w:val="28"/>
        </w:rPr>
      </w:pPr>
      <w:r w:rsidRPr="000D20EF">
        <w:rPr>
          <w:rFonts w:asciiTheme="majorHAnsi" w:hAnsiTheme="majorHAnsi"/>
          <w:sz w:val="28"/>
          <w:szCs w:val="28"/>
        </w:rPr>
        <w:t xml:space="preserve">Etude monographique de la Commune </w:t>
      </w:r>
    </w:p>
    <w:p w:rsidR="00E0400A" w:rsidRPr="000D20EF" w:rsidRDefault="00663994" w:rsidP="000D20EF">
      <w:pPr>
        <w:spacing w:line="240" w:lineRule="auto"/>
        <w:jc w:val="both"/>
        <w:rPr>
          <w:rFonts w:asciiTheme="majorHAnsi" w:hAnsiTheme="majorHAnsi"/>
          <w:sz w:val="28"/>
          <w:szCs w:val="28"/>
        </w:rPr>
      </w:pPr>
      <w:r w:rsidRPr="000D20EF">
        <w:rPr>
          <w:rFonts w:asciiTheme="majorHAnsi" w:hAnsiTheme="majorHAnsi"/>
          <w:b/>
          <w:sz w:val="28"/>
          <w:szCs w:val="28"/>
        </w:rPr>
        <w:t>V</w:t>
      </w:r>
      <w:r w:rsidRPr="000D20EF">
        <w:rPr>
          <w:rFonts w:asciiTheme="majorHAnsi" w:hAnsiTheme="majorHAnsi"/>
          <w:sz w:val="28"/>
          <w:szCs w:val="28"/>
        </w:rPr>
        <w:t>.</w:t>
      </w:r>
      <w:r w:rsidRPr="000D20EF">
        <w:rPr>
          <w:rFonts w:asciiTheme="majorHAnsi" w:hAnsiTheme="majorHAnsi"/>
          <w:b/>
          <w:sz w:val="28"/>
          <w:szCs w:val="28"/>
          <w:u w:val="single"/>
        </w:rPr>
        <w:t xml:space="preserve">ETAT </w:t>
      </w:r>
      <w:proofErr w:type="gramStart"/>
      <w:r w:rsidRPr="000D20EF">
        <w:rPr>
          <w:rFonts w:asciiTheme="majorHAnsi" w:hAnsiTheme="majorHAnsi"/>
          <w:b/>
          <w:sz w:val="28"/>
          <w:szCs w:val="28"/>
          <w:u w:val="single"/>
        </w:rPr>
        <w:t>DES  LIEUX</w:t>
      </w:r>
      <w:proofErr w:type="gramEnd"/>
      <w:r w:rsidRPr="000D20EF">
        <w:rPr>
          <w:rFonts w:asciiTheme="majorHAnsi" w:hAnsiTheme="majorHAnsi"/>
          <w:b/>
          <w:sz w:val="28"/>
          <w:szCs w:val="28"/>
          <w:u w:val="single"/>
        </w:rPr>
        <w:t xml:space="preserve">  DES INFRASTRUCTURES SOCIO-ECONOMIQUES DE LA COM</w:t>
      </w:r>
      <w:r w:rsidR="00425409" w:rsidRPr="000D20EF">
        <w:rPr>
          <w:rFonts w:asciiTheme="majorHAnsi" w:hAnsiTheme="majorHAnsi"/>
          <w:b/>
          <w:sz w:val="28"/>
          <w:szCs w:val="28"/>
          <w:u w:val="single"/>
        </w:rPr>
        <w:t>M</w:t>
      </w:r>
      <w:r w:rsidRPr="000D20EF">
        <w:rPr>
          <w:rFonts w:asciiTheme="majorHAnsi" w:hAnsiTheme="majorHAnsi"/>
          <w:b/>
          <w:sz w:val="28"/>
          <w:szCs w:val="28"/>
          <w:u w:val="single"/>
        </w:rPr>
        <w:t>UNE</w:t>
      </w:r>
    </w:p>
    <w:p w:rsidR="00A31784" w:rsidRPr="000D20EF" w:rsidRDefault="00A31784" w:rsidP="000D20EF">
      <w:pPr>
        <w:spacing w:line="240" w:lineRule="auto"/>
        <w:jc w:val="both"/>
        <w:rPr>
          <w:rFonts w:asciiTheme="majorHAnsi" w:hAnsiTheme="majorHAnsi"/>
          <w:b/>
          <w:sz w:val="28"/>
          <w:szCs w:val="28"/>
          <w:u w:val="single"/>
        </w:rPr>
      </w:pPr>
      <w:r w:rsidRPr="000D20EF">
        <w:rPr>
          <w:rFonts w:asciiTheme="majorHAnsi" w:hAnsiTheme="majorHAnsi"/>
          <w:b/>
          <w:sz w:val="28"/>
          <w:szCs w:val="28"/>
        </w:rPr>
        <w:t>5.</w:t>
      </w:r>
      <w:proofErr w:type="gramStart"/>
      <w:r w:rsidRPr="000D20EF">
        <w:rPr>
          <w:rFonts w:asciiTheme="majorHAnsi" w:hAnsiTheme="majorHAnsi"/>
          <w:b/>
          <w:sz w:val="28"/>
          <w:szCs w:val="28"/>
        </w:rPr>
        <w:t>1</w:t>
      </w:r>
      <w:r w:rsidR="009F5FAA" w:rsidRPr="000D20EF">
        <w:rPr>
          <w:rFonts w:asciiTheme="majorHAnsi" w:hAnsiTheme="majorHAnsi"/>
          <w:b/>
          <w:sz w:val="28"/>
          <w:szCs w:val="28"/>
        </w:rPr>
        <w:t xml:space="preserve"> .</w:t>
      </w:r>
      <w:r w:rsidRPr="000D20EF">
        <w:rPr>
          <w:rFonts w:asciiTheme="majorHAnsi" w:hAnsiTheme="majorHAnsi"/>
          <w:b/>
          <w:sz w:val="28"/>
          <w:szCs w:val="28"/>
          <w:u w:val="single"/>
        </w:rPr>
        <w:t>Infrastructures</w:t>
      </w:r>
      <w:proofErr w:type="gramEnd"/>
      <w:r w:rsidRPr="000D20EF">
        <w:rPr>
          <w:rFonts w:asciiTheme="majorHAnsi" w:hAnsiTheme="majorHAnsi"/>
          <w:b/>
          <w:sz w:val="28"/>
          <w:szCs w:val="28"/>
          <w:u w:val="single"/>
        </w:rPr>
        <w:t xml:space="preserve"> sociales de base</w:t>
      </w:r>
    </w:p>
    <w:p w:rsidR="00E0400A" w:rsidRPr="000D20EF" w:rsidRDefault="00A31784" w:rsidP="000D20EF">
      <w:pPr>
        <w:spacing w:line="240" w:lineRule="auto"/>
        <w:jc w:val="both"/>
        <w:rPr>
          <w:rFonts w:asciiTheme="majorHAnsi" w:hAnsiTheme="majorHAnsi"/>
          <w:b/>
          <w:sz w:val="28"/>
          <w:szCs w:val="28"/>
          <w:u w:val="single"/>
        </w:rPr>
      </w:pPr>
      <w:r w:rsidRPr="000D20EF">
        <w:rPr>
          <w:rFonts w:asciiTheme="majorHAnsi" w:hAnsiTheme="majorHAnsi"/>
          <w:b/>
          <w:sz w:val="28"/>
          <w:szCs w:val="28"/>
        </w:rPr>
        <w:t>5.1.</w:t>
      </w:r>
      <w:proofErr w:type="gramStart"/>
      <w:r w:rsidRPr="000D20EF">
        <w:rPr>
          <w:rFonts w:asciiTheme="majorHAnsi" w:hAnsiTheme="majorHAnsi"/>
          <w:b/>
          <w:sz w:val="28"/>
          <w:szCs w:val="28"/>
        </w:rPr>
        <w:t>1</w:t>
      </w:r>
      <w:r w:rsidR="003449E9" w:rsidRPr="000D20EF">
        <w:rPr>
          <w:rFonts w:asciiTheme="majorHAnsi" w:hAnsiTheme="majorHAnsi"/>
          <w:b/>
          <w:sz w:val="28"/>
          <w:szCs w:val="28"/>
        </w:rPr>
        <w:t>.</w:t>
      </w:r>
      <w:r w:rsidR="003449E9" w:rsidRPr="000D20EF">
        <w:rPr>
          <w:rFonts w:asciiTheme="majorHAnsi" w:hAnsiTheme="majorHAnsi"/>
          <w:b/>
          <w:sz w:val="28"/>
          <w:szCs w:val="28"/>
          <w:u w:val="single"/>
        </w:rPr>
        <w:t>Education</w:t>
      </w:r>
      <w:proofErr w:type="gramEnd"/>
    </w:p>
    <w:p w:rsidR="00FA101E" w:rsidRPr="000D20EF" w:rsidRDefault="00E0400A" w:rsidP="000D20EF">
      <w:pPr>
        <w:spacing w:line="240" w:lineRule="auto"/>
        <w:jc w:val="both"/>
        <w:rPr>
          <w:rFonts w:asciiTheme="majorHAnsi" w:hAnsiTheme="majorHAnsi"/>
          <w:sz w:val="28"/>
          <w:szCs w:val="28"/>
        </w:rPr>
      </w:pPr>
      <w:r w:rsidRPr="000D20EF">
        <w:rPr>
          <w:rFonts w:asciiTheme="majorHAnsi" w:hAnsiTheme="majorHAnsi"/>
          <w:sz w:val="28"/>
          <w:szCs w:val="28"/>
        </w:rPr>
        <w:t xml:space="preserve">La </w:t>
      </w:r>
      <w:proofErr w:type="gramStart"/>
      <w:r w:rsidRPr="000D20EF">
        <w:rPr>
          <w:rFonts w:asciiTheme="majorHAnsi" w:hAnsiTheme="majorHAnsi"/>
          <w:sz w:val="28"/>
          <w:szCs w:val="28"/>
        </w:rPr>
        <w:t xml:space="preserve">Commune </w:t>
      </w:r>
      <w:r w:rsidR="007825FD" w:rsidRPr="000D20EF">
        <w:rPr>
          <w:rFonts w:asciiTheme="majorHAnsi" w:hAnsiTheme="majorHAnsi"/>
          <w:sz w:val="28"/>
          <w:szCs w:val="28"/>
        </w:rPr>
        <w:t xml:space="preserve"> </w:t>
      </w:r>
      <w:r w:rsidRPr="000D20EF">
        <w:rPr>
          <w:rFonts w:asciiTheme="majorHAnsi" w:hAnsiTheme="majorHAnsi"/>
          <w:sz w:val="28"/>
          <w:szCs w:val="28"/>
        </w:rPr>
        <w:t>Rurale</w:t>
      </w:r>
      <w:proofErr w:type="gramEnd"/>
      <w:r w:rsidRPr="000D20EF">
        <w:rPr>
          <w:rFonts w:asciiTheme="majorHAnsi" w:hAnsiTheme="majorHAnsi"/>
          <w:sz w:val="28"/>
          <w:szCs w:val="28"/>
        </w:rPr>
        <w:t xml:space="preserve"> de Sambéra est dotée de soixante –six (66)</w:t>
      </w:r>
      <w:r w:rsidR="0007671E" w:rsidRPr="000D20EF">
        <w:rPr>
          <w:rFonts w:asciiTheme="majorHAnsi" w:hAnsiTheme="majorHAnsi"/>
          <w:sz w:val="28"/>
          <w:szCs w:val="28"/>
        </w:rPr>
        <w:t xml:space="preserve"> écoles primaires,(3)</w:t>
      </w:r>
      <w:r w:rsidRPr="000D20EF">
        <w:rPr>
          <w:rFonts w:asciiTheme="majorHAnsi" w:hAnsiTheme="majorHAnsi"/>
          <w:sz w:val="28"/>
          <w:szCs w:val="28"/>
        </w:rPr>
        <w:t>écoles franco-arabe, quatre (4) jardins d’enfants,(‘) collèges d’enseignement secondaires et un complexe enseignement secondaire (CES) </w:t>
      </w:r>
      <w:r w:rsidR="00FA101E" w:rsidRPr="000D20EF">
        <w:rPr>
          <w:rFonts w:asciiTheme="majorHAnsi" w:hAnsiTheme="majorHAnsi"/>
          <w:sz w:val="28"/>
          <w:szCs w:val="28"/>
        </w:rPr>
        <w:t>.</w:t>
      </w:r>
    </w:p>
    <w:p w:rsidR="006B2F5F" w:rsidRPr="000D20EF" w:rsidRDefault="006B2F5F" w:rsidP="000D20EF">
      <w:pPr>
        <w:spacing w:line="240" w:lineRule="auto"/>
        <w:jc w:val="both"/>
        <w:rPr>
          <w:rFonts w:asciiTheme="majorHAnsi" w:hAnsiTheme="majorHAnsi"/>
          <w:b/>
          <w:sz w:val="28"/>
          <w:szCs w:val="28"/>
          <w:u w:val="single"/>
        </w:rPr>
      </w:pPr>
      <w:r w:rsidRPr="000D20EF">
        <w:rPr>
          <w:rFonts w:asciiTheme="majorHAnsi" w:hAnsiTheme="majorHAnsi"/>
          <w:b/>
          <w:sz w:val="28"/>
          <w:szCs w:val="28"/>
        </w:rPr>
        <w:t>5.1.2</w:t>
      </w:r>
      <w:r w:rsidR="005073AC" w:rsidRPr="000D20EF">
        <w:rPr>
          <w:rFonts w:asciiTheme="majorHAnsi" w:hAnsiTheme="majorHAnsi"/>
          <w:b/>
          <w:sz w:val="28"/>
          <w:szCs w:val="28"/>
        </w:rPr>
        <w:t>.</w:t>
      </w:r>
      <w:r w:rsidR="005073AC" w:rsidRPr="000D20EF">
        <w:rPr>
          <w:rFonts w:asciiTheme="majorHAnsi" w:hAnsiTheme="majorHAnsi"/>
          <w:b/>
          <w:sz w:val="28"/>
          <w:szCs w:val="28"/>
          <w:u w:val="single"/>
        </w:rPr>
        <w:t xml:space="preserve"> Santé</w:t>
      </w:r>
    </w:p>
    <w:p w:rsidR="006B2F5F" w:rsidRPr="000D20EF" w:rsidRDefault="006B2F5F" w:rsidP="000D20EF">
      <w:pPr>
        <w:spacing w:line="240" w:lineRule="auto"/>
        <w:jc w:val="both"/>
        <w:rPr>
          <w:rFonts w:asciiTheme="majorHAnsi" w:hAnsiTheme="majorHAnsi"/>
          <w:sz w:val="28"/>
          <w:szCs w:val="28"/>
        </w:rPr>
      </w:pPr>
      <w:r w:rsidRPr="000D20EF">
        <w:rPr>
          <w:rFonts w:asciiTheme="majorHAnsi" w:hAnsiTheme="majorHAnsi"/>
          <w:sz w:val="28"/>
          <w:szCs w:val="28"/>
        </w:rPr>
        <w:t>La Commune Rurale de Sambé</w:t>
      </w:r>
      <w:r w:rsidR="004F4BA6" w:rsidRPr="000D20EF">
        <w:rPr>
          <w:rFonts w:asciiTheme="majorHAnsi" w:hAnsiTheme="majorHAnsi"/>
          <w:sz w:val="28"/>
          <w:szCs w:val="28"/>
        </w:rPr>
        <w:t xml:space="preserve">ra est bien dotée en infrastructures sanitaires même si l’offre de </w:t>
      </w:r>
      <w:proofErr w:type="gramStart"/>
      <w:r w:rsidR="004F4BA6" w:rsidRPr="000D20EF">
        <w:rPr>
          <w:rFonts w:asciiTheme="majorHAnsi" w:hAnsiTheme="majorHAnsi"/>
          <w:sz w:val="28"/>
          <w:szCs w:val="28"/>
        </w:rPr>
        <w:t>soins  santé</w:t>
      </w:r>
      <w:proofErr w:type="gramEnd"/>
      <w:r w:rsidR="004F4BA6" w:rsidRPr="000D20EF">
        <w:rPr>
          <w:rFonts w:asciiTheme="majorHAnsi" w:hAnsiTheme="majorHAnsi"/>
          <w:sz w:val="28"/>
          <w:szCs w:val="28"/>
        </w:rPr>
        <w:t xml:space="preserve"> universelle reste encore </w:t>
      </w:r>
      <w:r w:rsidR="00AC15EE" w:rsidRPr="000D20EF">
        <w:rPr>
          <w:rFonts w:asciiTheme="majorHAnsi" w:hAnsiTheme="majorHAnsi"/>
          <w:sz w:val="28"/>
          <w:szCs w:val="28"/>
        </w:rPr>
        <w:t xml:space="preserve">insuffisante. </w:t>
      </w:r>
      <w:r w:rsidR="004F4BA6" w:rsidRPr="000D20EF">
        <w:rPr>
          <w:rFonts w:asciiTheme="majorHAnsi" w:hAnsiTheme="majorHAnsi"/>
          <w:sz w:val="28"/>
          <w:szCs w:val="28"/>
        </w:rPr>
        <w:t xml:space="preserve">En </w:t>
      </w:r>
      <w:r w:rsidR="00AC15EE" w:rsidRPr="000D20EF">
        <w:rPr>
          <w:rFonts w:asciiTheme="majorHAnsi" w:hAnsiTheme="majorHAnsi"/>
          <w:sz w:val="28"/>
          <w:szCs w:val="28"/>
        </w:rPr>
        <w:t>effet,</w:t>
      </w:r>
      <w:r w:rsidR="004F4BA6" w:rsidRPr="000D20EF">
        <w:rPr>
          <w:rFonts w:asciiTheme="majorHAnsi" w:hAnsiTheme="majorHAnsi"/>
          <w:sz w:val="28"/>
          <w:szCs w:val="28"/>
        </w:rPr>
        <w:t xml:space="preserve"> la Commune </w:t>
      </w:r>
      <w:proofErr w:type="gramStart"/>
      <w:r w:rsidR="004F4BA6" w:rsidRPr="000D20EF">
        <w:rPr>
          <w:rFonts w:asciiTheme="majorHAnsi" w:hAnsiTheme="majorHAnsi"/>
          <w:sz w:val="28"/>
          <w:szCs w:val="28"/>
        </w:rPr>
        <w:t>dispose  quatre</w:t>
      </w:r>
      <w:proofErr w:type="gramEnd"/>
      <w:r w:rsidR="004F4BA6" w:rsidRPr="000D20EF">
        <w:rPr>
          <w:rFonts w:asciiTheme="majorHAnsi" w:hAnsiTheme="majorHAnsi"/>
          <w:sz w:val="28"/>
          <w:szCs w:val="28"/>
        </w:rPr>
        <w:t xml:space="preserve">  (4) CSI et treize (13</w:t>
      </w:r>
      <w:r w:rsidR="00AC15EE" w:rsidRPr="000D20EF">
        <w:rPr>
          <w:rFonts w:asciiTheme="majorHAnsi" w:hAnsiTheme="majorHAnsi"/>
          <w:sz w:val="28"/>
          <w:szCs w:val="28"/>
        </w:rPr>
        <w:t>) case</w:t>
      </w:r>
      <w:r w:rsidR="004F4BA6" w:rsidRPr="000D20EF">
        <w:rPr>
          <w:rFonts w:asciiTheme="majorHAnsi" w:hAnsiTheme="majorHAnsi"/>
          <w:sz w:val="28"/>
          <w:szCs w:val="28"/>
        </w:rPr>
        <w:t xml:space="preserve"> de santé tous fonctionnels. Ce qui confère à la Commune un taux de couverture sanitaire d’environ 73% en 2021.</w:t>
      </w:r>
    </w:p>
    <w:p w:rsidR="00AC15EE" w:rsidRPr="000D20EF" w:rsidRDefault="00AC15EE" w:rsidP="000D20EF">
      <w:pPr>
        <w:spacing w:line="240" w:lineRule="auto"/>
        <w:jc w:val="both"/>
        <w:rPr>
          <w:rFonts w:asciiTheme="majorHAnsi" w:hAnsiTheme="majorHAnsi"/>
          <w:sz w:val="28"/>
          <w:szCs w:val="28"/>
        </w:rPr>
      </w:pPr>
      <w:r w:rsidRPr="000D20EF">
        <w:rPr>
          <w:rFonts w:asciiTheme="majorHAnsi" w:hAnsiTheme="majorHAnsi"/>
          <w:b/>
          <w:sz w:val="28"/>
          <w:szCs w:val="28"/>
        </w:rPr>
        <w:t>5.1.3</w:t>
      </w:r>
      <w:r w:rsidR="005073AC" w:rsidRPr="000D20EF">
        <w:rPr>
          <w:rFonts w:asciiTheme="majorHAnsi" w:hAnsiTheme="majorHAnsi"/>
          <w:b/>
          <w:sz w:val="28"/>
          <w:szCs w:val="28"/>
        </w:rPr>
        <w:t>.</w:t>
      </w:r>
      <w:r w:rsidR="005073AC" w:rsidRPr="000D20EF">
        <w:rPr>
          <w:rFonts w:asciiTheme="majorHAnsi" w:hAnsiTheme="majorHAnsi"/>
          <w:b/>
          <w:sz w:val="28"/>
          <w:szCs w:val="28"/>
          <w:u w:val="single"/>
        </w:rPr>
        <w:t xml:space="preserve"> L’hydraulique</w:t>
      </w:r>
    </w:p>
    <w:p w:rsidR="005F4FF5" w:rsidRPr="000D20EF" w:rsidRDefault="00323334" w:rsidP="000D20EF">
      <w:pPr>
        <w:spacing w:line="240" w:lineRule="auto"/>
        <w:jc w:val="both"/>
        <w:rPr>
          <w:rFonts w:asciiTheme="majorHAnsi" w:hAnsiTheme="majorHAnsi"/>
          <w:sz w:val="28"/>
          <w:szCs w:val="28"/>
        </w:rPr>
      </w:pPr>
      <w:r w:rsidRPr="000D20EF">
        <w:rPr>
          <w:rFonts w:asciiTheme="majorHAnsi" w:hAnsiTheme="majorHAnsi"/>
          <w:sz w:val="28"/>
          <w:szCs w:val="28"/>
        </w:rPr>
        <w:t xml:space="preserve">La Commune Rurale de Sambéra de 109 </w:t>
      </w:r>
      <w:proofErr w:type="gramStart"/>
      <w:r w:rsidRPr="000D20EF">
        <w:rPr>
          <w:rFonts w:asciiTheme="majorHAnsi" w:hAnsiTheme="majorHAnsi"/>
          <w:sz w:val="28"/>
          <w:szCs w:val="28"/>
        </w:rPr>
        <w:t>équivalent</w:t>
      </w:r>
      <w:proofErr w:type="gramEnd"/>
      <w:r w:rsidRPr="000D20EF">
        <w:rPr>
          <w:rFonts w:asciiTheme="majorHAnsi" w:hAnsiTheme="majorHAnsi"/>
          <w:sz w:val="28"/>
          <w:szCs w:val="28"/>
        </w:rPr>
        <w:t xml:space="preserve"> des d’eau moderne (</w:t>
      </w:r>
      <w:proofErr w:type="spellStart"/>
      <w:r w:rsidRPr="000D20EF">
        <w:rPr>
          <w:rFonts w:asciiTheme="majorHAnsi" w:hAnsiTheme="majorHAnsi"/>
          <w:sz w:val="28"/>
          <w:szCs w:val="28"/>
        </w:rPr>
        <w:t>ePEM</w:t>
      </w:r>
      <w:proofErr w:type="spellEnd"/>
      <w:r w:rsidRPr="000D20EF">
        <w:rPr>
          <w:rFonts w:asciiTheme="majorHAnsi" w:hAnsiTheme="majorHAnsi"/>
          <w:sz w:val="28"/>
          <w:szCs w:val="28"/>
        </w:rPr>
        <w:t xml:space="preserve">) composé des puits </w:t>
      </w:r>
      <w:r w:rsidR="00E1196C" w:rsidRPr="000D20EF">
        <w:rPr>
          <w:rFonts w:asciiTheme="majorHAnsi" w:hAnsiTheme="majorHAnsi"/>
          <w:sz w:val="28"/>
          <w:szCs w:val="28"/>
        </w:rPr>
        <w:t>cimentés,</w:t>
      </w:r>
      <w:r w:rsidRPr="000D20EF">
        <w:rPr>
          <w:rFonts w:asciiTheme="majorHAnsi" w:hAnsiTheme="majorHAnsi"/>
          <w:sz w:val="28"/>
          <w:szCs w:val="28"/>
        </w:rPr>
        <w:t xml:space="preserve"> des mini-AEP et</w:t>
      </w:r>
      <w:r w:rsidR="00E1196C" w:rsidRPr="000D20EF">
        <w:rPr>
          <w:rFonts w:asciiTheme="majorHAnsi" w:hAnsiTheme="majorHAnsi"/>
          <w:sz w:val="28"/>
          <w:szCs w:val="28"/>
        </w:rPr>
        <w:t xml:space="preserve"> de forages équipés de PMH. </w:t>
      </w:r>
      <w:r w:rsidR="005F4FF5" w:rsidRPr="000D20EF">
        <w:rPr>
          <w:rFonts w:asciiTheme="majorHAnsi" w:hAnsiTheme="majorHAnsi"/>
          <w:sz w:val="28"/>
          <w:szCs w:val="28"/>
        </w:rPr>
        <w:t xml:space="preserve">Le taux de couverture géographique est 73,58% </w:t>
      </w:r>
      <w:r w:rsidR="00072A11" w:rsidRPr="000D20EF">
        <w:rPr>
          <w:rFonts w:asciiTheme="majorHAnsi" w:hAnsiTheme="majorHAnsi"/>
          <w:sz w:val="28"/>
          <w:szCs w:val="28"/>
        </w:rPr>
        <w:t>en 2018</w:t>
      </w:r>
    </w:p>
    <w:p w:rsidR="004E4333" w:rsidRPr="000D20EF" w:rsidRDefault="00BD076C" w:rsidP="000D20EF">
      <w:pPr>
        <w:spacing w:line="240" w:lineRule="auto"/>
        <w:jc w:val="both"/>
        <w:rPr>
          <w:rFonts w:asciiTheme="majorHAnsi" w:hAnsiTheme="majorHAnsi"/>
          <w:b/>
          <w:sz w:val="28"/>
          <w:szCs w:val="28"/>
        </w:rPr>
      </w:pPr>
      <w:r w:rsidRPr="000D20EF">
        <w:rPr>
          <w:rFonts w:asciiTheme="majorHAnsi" w:hAnsiTheme="majorHAnsi"/>
          <w:b/>
          <w:sz w:val="28"/>
          <w:szCs w:val="28"/>
        </w:rPr>
        <w:t xml:space="preserve">La situation </w:t>
      </w:r>
      <w:r w:rsidR="00E1196C" w:rsidRPr="000D20EF">
        <w:rPr>
          <w:rFonts w:asciiTheme="majorHAnsi" w:hAnsiTheme="majorHAnsi"/>
          <w:b/>
          <w:sz w:val="28"/>
          <w:szCs w:val="28"/>
        </w:rPr>
        <w:t xml:space="preserve">des infrastructures </w:t>
      </w:r>
      <w:r w:rsidR="005F4FF5" w:rsidRPr="000D20EF">
        <w:rPr>
          <w:rFonts w:asciiTheme="majorHAnsi" w:hAnsiTheme="majorHAnsi"/>
          <w:b/>
          <w:sz w:val="28"/>
          <w:szCs w:val="28"/>
        </w:rPr>
        <w:t xml:space="preserve">hydrauliques </w:t>
      </w:r>
      <w:r w:rsidR="00E1196C" w:rsidRPr="000D20EF">
        <w:rPr>
          <w:rFonts w:asciiTheme="majorHAnsi" w:hAnsiTheme="majorHAnsi"/>
          <w:b/>
          <w:sz w:val="28"/>
          <w:szCs w:val="28"/>
        </w:rPr>
        <w:t xml:space="preserve">se </w:t>
      </w:r>
      <w:proofErr w:type="gramStart"/>
      <w:r w:rsidR="00E1196C" w:rsidRPr="000D20EF">
        <w:rPr>
          <w:rFonts w:asciiTheme="majorHAnsi" w:hAnsiTheme="majorHAnsi"/>
          <w:b/>
          <w:sz w:val="28"/>
          <w:szCs w:val="28"/>
        </w:rPr>
        <w:t>présente  comme</w:t>
      </w:r>
      <w:proofErr w:type="gramEnd"/>
      <w:r w:rsidR="00E1196C" w:rsidRPr="000D20EF">
        <w:rPr>
          <w:rFonts w:asciiTheme="majorHAnsi" w:hAnsiTheme="majorHAnsi"/>
          <w:b/>
          <w:sz w:val="28"/>
          <w:szCs w:val="28"/>
        </w:rPr>
        <w:t xml:space="preserve"> suit </w:t>
      </w:r>
      <w:r w:rsidR="00DD1828" w:rsidRPr="000D20EF">
        <w:rPr>
          <w:rFonts w:asciiTheme="majorHAnsi" w:hAnsiTheme="majorHAnsi"/>
          <w:b/>
          <w:sz w:val="28"/>
          <w:szCs w:val="28"/>
        </w:rPr>
        <w:t xml:space="preserve"> sur ce tableau</w:t>
      </w:r>
      <w:r w:rsidR="00E1196C" w:rsidRPr="000D20EF">
        <w:rPr>
          <w:rFonts w:asciiTheme="majorHAnsi" w:hAnsiTheme="majorHAnsi"/>
          <w:b/>
          <w:sz w:val="28"/>
          <w:szCs w:val="28"/>
        </w:rPr>
        <w:t>:</w:t>
      </w:r>
    </w:p>
    <w:tbl>
      <w:tblPr>
        <w:tblStyle w:val="Grilledutableau"/>
        <w:tblW w:w="8242" w:type="dxa"/>
        <w:jc w:val="center"/>
        <w:tblLook w:val="04A0" w:firstRow="1" w:lastRow="0" w:firstColumn="1" w:lastColumn="0" w:noHBand="0" w:noVBand="1"/>
      </w:tblPr>
      <w:tblGrid>
        <w:gridCol w:w="2325"/>
        <w:gridCol w:w="968"/>
        <w:gridCol w:w="1270"/>
        <w:gridCol w:w="1061"/>
        <w:gridCol w:w="1371"/>
        <w:gridCol w:w="1247"/>
      </w:tblGrid>
      <w:tr w:rsidR="00072A11" w:rsidRPr="00072A11" w:rsidTr="000D20EF">
        <w:trPr>
          <w:trHeight w:val="825"/>
          <w:jc w:val="center"/>
        </w:trPr>
        <w:tc>
          <w:tcPr>
            <w:tcW w:w="2325" w:type="dxa"/>
            <w:vMerge w:val="restart"/>
            <w:tcBorders>
              <w:top w:val="single" w:sz="4" w:space="0" w:color="auto"/>
              <w:right w:val="single" w:sz="4" w:space="0" w:color="auto"/>
              <w:tl2br w:val="single" w:sz="4" w:space="0" w:color="auto"/>
            </w:tcBorders>
          </w:tcPr>
          <w:p w:rsidR="00072A11" w:rsidRPr="00D327B0" w:rsidRDefault="00D327B0" w:rsidP="00B30F0C">
            <w:pPr>
              <w:jc w:val="both"/>
              <w:rPr>
                <w:rFonts w:asciiTheme="majorHAnsi" w:hAnsiTheme="majorHAnsi"/>
                <w:b/>
                <w:i/>
                <w:sz w:val="28"/>
                <w:szCs w:val="28"/>
              </w:rPr>
            </w:pPr>
            <w:r>
              <w:rPr>
                <w:rFonts w:asciiTheme="majorHAnsi" w:hAnsiTheme="majorHAnsi"/>
                <w:b/>
                <w:i/>
                <w:sz w:val="28"/>
                <w:szCs w:val="28"/>
              </w:rPr>
              <w:t xml:space="preserve">  </w:t>
            </w:r>
            <w:r w:rsidR="00072A11" w:rsidRPr="00D327B0">
              <w:rPr>
                <w:rFonts w:asciiTheme="majorHAnsi" w:hAnsiTheme="majorHAnsi"/>
                <w:b/>
                <w:i/>
                <w:sz w:val="28"/>
                <w:szCs w:val="28"/>
              </w:rPr>
              <w:t>Type d’ouvrage</w:t>
            </w:r>
          </w:p>
          <w:p w:rsidR="00072A11" w:rsidRPr="00072A11" w:rsidRDefault="00072A11" w:rsidP="00B30F0C">
            <w:pPr>
              <w:jc w:val="both"/>
              <w:rPr>
                <w:rFonts w:asciiTheme="majorHAnsi" w:hAnsiTheme="majorHAnsi"/>
                <w:i/>
                <w:sz w:val="28"/>
                <w:szCs w:val="28"/>
              </w:rPr>
            </w:pPr>
          </w:p>
          <w:p w:rsidR="00072A11" w:rsidRPr="00072A11" w:rsidRDefault="00072A11" w:rsidP="00B30F0C">
            <w:pPr>
              <w:jc w:val="both"/>
              <w:rPr>
                <w:rFonts w:asciiTheme="majorHAnsi" w:hAnsiTheme="majorHAnsi"/>
                <w:i/>
                <w:sz w:val="28"/>
                <w:szCs w:val="28"/>
              </w:rPr>
            </w:pPr>
          </w:p>
          <w:p w:rsidR="00072A11" w:rsidRPr="00D327B0" w:rsidRDefault="00072A11" w:rsidP="00B30F0C">
            <w:pPr>
              <w:jc w:val="both"/>
              <w:rPr>
                <w:rFonts w:asciiTheme="majorHAnsi" w:hAnsiTheme="majorHAnsi"/>
                <w:b/>
                <w:i/>
                <w:sz w:val="28"/>
                <w:szCs w:val="28"/>
              </w:rPr>
            </w:pPr>
            <w:r w:rsidRPr="00D327B0">
              <w:rPr>
                <w:rFonts w:asciiTheme="majorHAnsi" w:hAnsiTheme="majorHAnsi"/>
                <w:b/>
                <w:i/>
                <w:sz w:val="28"/>
                <w:szCs w:val="28"/>
              </w:rPr>
              <w:t>Nombre</w:t>
            </w:r>
          </w:p>
        </w:tc>
        <w:tc>
          <w:tcPr>
            <w:tcW w:w="968" w:type="dxa"/>
            <w:tcBorders>
              <w:top w:val="single" w:sz="4" w:space="0" w:color="auto"/>
              <w:bottom w:val="single" w:sz="4" w:space="0" w:color="auto"/>
              <w:right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Mini-AEP</w:t>
            </w:r>
          </w:p>
        </w:tc>
        <w:tc>
          <w:tcPr>
            <w:tcW w:w="1270" w:type="dxa"/>
            <w:tcBorders>
              <w:left w:val="single" w:sz="4" w:space="0" w:color="auto"/>
              <w:bottom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PEA</w:t>
            </w:r>
          </w:p>
        </w:tc>
        <w:tc>
          <w:tcPr>
            <w:tcW w:w="1061" w:type="dxa"/>
            <w:tcBorders>
              <w:bottom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PMH</w:t>
            </w:r>
          </w:p>
        </w:tc>
        <w:tc>
          <w:tcPr>
            <w:tcW w:w="1371" w:type="dxa"/>
            <w:tcBorders>
              <w:bottom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Puits pastoral</w:t>
            </w:r>
          </w:p>
        </w:tc>
        <w:tc>
          <w:tcPr>
            <w:tcW w:w="1247" w:type="dxa"/>
            <w:tcBorders>
              <w:bottom w:val="single" w:sz="4" w:space="0" w:color="auto"/>
              <w:right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Puits cimentés</w:t>
            </w:r>
          </w:p>
        </w:tc>
      </w:tr>
      <w:tr w:rsidR="00072A11" w:rsidRPr="00072A11" w:rsidTr="000D20EF">
        <w:trPr>
          <w:trHeight w:val="840"/>
          <w:jc w:val="center"/>
        </w:trPr>
        <w:tc>
          <w:tcPr>
            <w:tcW w:w="2325" w:type="dxa"/>
            <w:vMerge/>
            <w:tcBorders>
              <w:right w:val="single" w:sz="4" w:space="0" w:color="auto"/>
              <w:tl2br w:val="single" w:sz="4" w:space="0" w:color="auto"/>
            </w:tcBorders>
          </w:tcPr>
          <w:p w:rsidR="00072A11" w:rsidRPr="00072A11" w:rsidRDefault="00072A11" w:rsidP="00B30F0C">
            <w:pPr>
              <w:jc w:val="both"/>
              <w:rPr>
                <w:rFonts w:asciiTheme="majorHAnsi" w:hAnsiTheme="majorHAnsi"/>
                <w:i/>
                <w:sz w:val="28"/>
                <w:szCs w:val="28"/>
              </w:rPr>
            </w:pPr>
          </w:p>
        </w:tc>
        <w:tc>
          <w:tcPr>
            <w:tcW w:w="968" w:type="dxa"/>
            <w:tcBorders>
              <w:top w:val="single" w:sz="4" w:space="0" w:color="auto"/>
              <w:right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05</w:t>
            </w:r>
          </w:p>
        </w:tc>
        <w:tc>
          <w:tcPr>
            <w:tcW w:w="1270" w:type="dxa"/>
            <w:tcBorders>
              <w:top w:val="single" w:sz="4" w:space="0" w:color="auto"/>
              <w:left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01</w:t>
            </w:r>
          </w:p>
        </w:tc>
        <w:tc>
          <w:tcPr>
            <w:tcW w:w="1061" w:type="dxa"/>
            <w:tcBorders>
              <w:top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34</w:t>
            </w:r>
          </w:p>
        </w:tc>
        <w:tc>
          <w:tcPr>
            <w:tcW w:w="1371" w:type="dxa"/>
            <w:tcBorders>
              <w:top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01</w:t>
            </w:r>
          </w:p>
        </w:tc>
        <w:tc>
          <w:tcPr>
            <w:tcW w:w="1247" w:type="dxa"/>
            <w:tcBorders>
              <w:top w:val="single" w:sz="4" w:space="0" w:color="auto"/>
              <w:right w:val="single" w:sz="4" w:space="0" w:color="auto"/>
            </w:tcBorders>
          </w:tcPr>
          <w:p w:rsidR="00072A11" w:rsidRPr="00072A11" w:rsidRDefault="00072A11" w:rsidP="00B30F0C">
            <w:pPr>
              <w:jc w:val="both"/>
              <w:rPr>
                <w:rFonts w:asciiTheme="majorHAnsi" w:hAnsiTheme="majorHAnsi"/>
                <w:i/>
                <w:sz w:val="28"/>
                <w:szCs w:val="28"/>
              </w:rPr>
            </w:pPr>
            <w:r w:rsidRPr="00072A11">
              <w:rPr>
                <w:rFonts w:asciiTheme="majorHAnsi" w:hAnsiTheme="majorHAnsi"/>
                <w:i/>
                <w:sz w:val="28"/>
                <w:szCs w:val="28"/>
              </w:rPr>
              <w:t>53</w:t>
            </w:r>
          </w:p>
        </w:tc>
      </w:tr>
    </w:tbl>
    <w:p w:rsidR="00DD1828" w:rsidRPr="00533423" w:rsidRDefault="00F22AC0" w:rsidP="000D20EF">
      <w:pPr>
        <w:spacing w:line="240" w:lineRule="auto"/>
        <w:jc w:val="both"/>
        <w:rPr>
          <w:rFonts w:asciiTheme="majorHAnsi" w:hAnsiTheme="majorHAnsi"/>
          <w:b/>
          <w:i/>
          <w:sz w:val="28"/>
          <w:szCs w:val="28"/>
        </w:rPr>
      </w:pPr>
      <w:r w:rsidRPr="00533423">
        <w:rPr>
          <w:rFonts w:asciiTheme="majorHAnsi" w:hAnsiTheme="majorHAnsi"/>
          <w:b/>
          <w:i/>
          <w:sz w:val="28"/>
          <w:szCs w:val="28"/>
          <w:u w:val="single"/>
        </w:rPr>
        <w:t>Source </w:t>
      </w:r>
      <w:r w:rsidR="002D4E8B" w:rsidRPr="00533423">
        <w:rPr>
          <w:rFonts w:asciiTheme="majorHAnsi" w:hAnsiTheme="majorHAnsi"/>
          <w:b/>
          <w:i/>
          <w:sz w:val="28"/>
          <w:szCs w:val="28"/>
        </w:rPr>
        <w:t>: PLEA</w:t>
      </w:r>
      <w:r w:rsidRPr="00533423">
        <w:rPr>
          <w:rFonts w:asciiTheme="majorHAnsi" w:hAnsiTheme="majorHAnsi"/>
          <w:b/>
          <w:i/>
          <w:sz w:val="28"/>
          <w:szCs w:val="28"/>
        </w:rPr>
        <w:t xml:space="preserve"> /2019</w:t>
      </w:r>
    </w:p>
    <w:p w:rsidR="00DD1828" w:rsidRPr="000D20EF" w:rsidRDefault="002D4E8B" w:rsidP="000D20EF">
      <w:pPr>
        <w:spacing w:line="240" w:lineRule="auto"/>
        <w:jc w:val="both"/>
        <w:rPr>
          <w:rFonts w:asciiTheme="majorHAnsi" w:hAnsiTheme="majorHAnsi"/>
          <w:sz w:val="24"/>
          <w:szCs w:val="24"/>
        </w:rPr>
      </w:pPr>
      <w:r w:rsidRPr="000D20EF">
        <w:rPr>
          <w:rFonts w:asciiTheme="majorHAnsi" w:hAnsiTheme="majorHAnsi"/>
          <w:b/>
          <w:sz w:val="24"/>
          <w:szCs w:val="24"/>
          <w:u w:val="single"/>
        </w:rPr>
        <w:t>NB </w:t>
      </w:r>
      <w:r w:rsidR="00320B45" w:rsidRPr="000D20EF">
        <w:rPr>
          <w:rFonts w:asciiTheme="majorHAnsi" w:hAnsiTheme="majorHAnsi"/>
          <w:b/>
          <w:sz w:val="24"/>
          <w:szCs w:val="24"/>
          <w:u w:val="single"/>
        </w:rPr>
        <w:t>:</w:t>
      </w:r>
      <w:r w:rsidR="00320B45" w:rsidRPr="000D20EF">
        <w:rPr>
          <w:rFonts w:asciiTheme="majorHAnsi" w:hAnsiTheme="majorHAnsi"/>
          <w:sz w:val="24"/>
          <w:szCs w:val="24"/>
        </w:rPr>
        <w:t xml:space="preserve"> il</w:t>
      </w:r>
      <w:r w:rsidRPr="000D20EF">
        <w:rPr>
          <w:rFonts w:asciiTheme="majorHAnsi" w:hAnsiTheme="majorHAnsi"/>
          <w:sz w:val="24"/>
          <w:szCs w:val="24"/>
        </w:rPr>
        <w:t xml:space="preserve"> faut aussi noter qu’un im</w:t>
      </w:r>
      <w:r w:rsidR="00856598" w:rsidRPr="000D20EF">
        <w:rPr>
          <w:rFonts w:asciiTheme="majorHAnsi" w:hAnsiTheme="majorHAnsi"/>
          <w:sz w:val="24"/>
          <w:szCs w:val="24"/>
        </w:rPr>
        <w:t>portant de forages réalisés par Des ONG</w:t>
      </w:r>
      <w:r w:rsidRPr="000D20EF">
        <w:rPr>
          <w:rFonts w:asciiTheme="majorHAnsi" w:hAnsiTheme="majorHAnsi"/>
          <w:sz w:val="24"/>
          <w:szCs w:val="24"/>
        </w:rPr>
        <w:t xml:space="preserve"> </w:t>
      </w:r>
      <w:r w:rsidR="00856598" w:rsidRPr="000D20EF">
        <w:rPr>
          <w:rFonts w:asciiTheme="majorHAnsi" w:hAnsiTheme="majorHAnsi"/>
          <w:sz w:val="24"/>
          <w:szCs w:val="24"/>
        </w:rPr>
        <w:t>(</w:t>
      </w:r>
      <w:r w:rsidR="00320B45" w:rsidRPr="000D20EF">
        <w:rPr>
          <w:rFonts w:asciiTheme="majorHAnsi" w:hAnsiTheme="majorHAnsi"/>
          <w:sz w:val="24"/>
          <w:szCs w:val="24"/>
        </w:rPr>
        <w:t>arabe)</w:t>
      </w:r>
      <w:r w:rsidR="00856598" w:rsidRPr="000D20EF">
        <w:rPr>
          <w:rFonts w:asciiTheme="majorHAnsi" w:hAnsiTheme="majorHAnsi"/>
          <w:sz w:val="24"/>
          <w:szCs w:val="24"/>
        </w:rPr>
        <w:t xml:space="preserve">, soient 71 dénombrés et </w:t>
      </w:r>
      <w:r w:rsidR="00320B45" w:rsidRPr="000D20EF">
        <w:rPr>
          <w:rFonts w:asciiTheme="majorHAnsi" w:hAnsiTheme="majorHAnsi"/>
          <w:sz w:val="24"/>
          <w:szCs w:val="24"/>
        </w:rPr>
        <w:t xml:space="preserve">les puits traditionnels ne sont </w:t>
      </w:r>
      <w:r w:rsidR="00856598" w:rsidRPr="000D20EF">
        <w:rPr>
          <w:rFonts w:asciiTheme="majorHAnsi" w:hAnsiTheme="majorHAnsi"/>
          <w:sz w:val="24"/>
          <w:szCs w:val="24"/>
        </w:rPr>
        <w:t>pris en compte dans le calcul des équivalents points d’eau.</w:t>
      </w:r>
    </w:p>
    <w:p w:rsidR="00307A11" w:rsidRPr="000D20EF" w:rsidRDefault="00590A56" w:rsidP="000D20EF">
      <w:pPr>
        <w:spacing w:line="240" w:lineRule="auto"/>
        <w:jc w:val="both"/>
        <w:rPr>
          <w:rFonts w:asciiTheme="majorHAnsi" w:hAnsiTheme="majorHAnsi"/>
          <w:b/>
          <w:sz w:val="28"/>
          <w:szCs w:val="28"/>
        </w:rPr>
      </w:pPr>
      <w:r w:rsidRPr="000D20EF">
        <w:rPr>
          <w:rFonts w:asciiTheme="majorHAnsi" w:hAnsiTheme="majorHAnsi"/>
          <w:b/>
          <w:sz w:val="28"/>
          <w:szCs w:val="28"/>
        </w:rPr>
        <w:lastRenderedPageBreak/>
        <w:t xml:space="preserve">5.2 </w:t>
      </w:r>
      <w:r w:rsidRPr="000D20EF">
        <w:rPr>
          <w:rFonts w:asciiTheme="majorHAnsi" w:hAnsiTheme="majorHAnsi"/>
          <w:b/>
          <w:sz w:val="28"/>
          <w:szCs w:val="28"/>
          <w:u w:val="single"/>
        </w:rPr>
        <w:t>Les infrastructures socio-économiques</w:t>
      </w:r>
    </w:p>
    <w:p w:rsidR="00C119A0" w:rsidRPr="000D20EF" w:rsidRDefault="00C119A0" w:rsidP="000D20EF">
      <w:pPr>
        <w:spacing w:line="240" w:lineRule="auto"/>
        <w:jc w:val="both"/>
        <w:rPr>
          <w:rFonts w:asciiTheme="majorHAnsi" w:hAnsiTheme="majorHAnsi"/>
          <w:b/>
          <w:sz w:val="28"/>
          <w:szCs w:val="28"/>
        </w:rPr>
      </w:pPr>
      <w:r w:rsidRPr="000D20EF">
        <w:rPr>
          <w:rFonts w:asciiTheme="majorHAnsi" w:hAnsiTheme="majorHAnsi"/>
          <w:sz w:val="28"/>
          <w:szCs w:val="28"/>
        </w:rPr>
        <w:t>La Commune Rurale de Sambéra dispose de trois marchés hebdomadaires dans trois (03) localités</w:t>
      </w:r>
      <w:proofErr w:type="gramStart"/>
      <w:r w:rsidRPr="000D20EF">
        <w:rPr>
          <w:rFonts w:asciiTheme="majorHAnsi" w:hAnsiTheme="majorHAnsi"/>
          <w:sz w:val="28"/>
          <w:szCs w:val="28"/>
        </w:rPr>
        <w:t> :</w:t>
      </w:r>
      <w:proofErr w:type="spellStart"/>
      <w:r w:rsidRPr="000D20EF">
        <w:rPr>
          <w:rFonts w:asciiTheme="majorHAnsi" w:hAnsiTheme="majorHAnsi"/>
          <w:sz w:val="28"/>
          <w:szCs w:val="28"/>
        </w:rPr>
        <w:t>Ouna</w:t>
      </w:r>
      <w:proofErr w:type="spellEnd"/>
      <w:proofErr w:type="gramEnd"/>
      <w:r w:rsidRPr="000D20EF">
        <w:rPr>
          <w:rFonts w:asciiTheme="majorHAnsi" w:hAnsiTheme="majorHAnsi"/>
          <w:sz w:val="28"/>
          <w:szCs w:val="28"/>
        </w:rPr>
        <w:t xml:space="preserve"> ,</w:t>
      </w:r>
      <w:proofErr w:type="spellStart"/>
      <w:r w:rsidRPr="000D20EF">
        <w:rPr>
          <w:rFonts w:asciiTheme="majorHAnsi" w:hAnsiTheme="majorHAnsi"/>
          <w:sz w:val="28"/>
          <w:szCs w:val="28"/>
        </w:rPr>
        <w:t>Sambéra</w:t>
      </w:r>
      <w:proofErr w:type="spellEnd"/>
      <w:r w:rsidRPr="000D20EF">
        <w:rPr>
          <w:rFonts w:asciiTheme="majorHAnsi" w:hAnsiTheme="majorHAnsi"/>
          <w:sz w:val="28"/>
          <w:szCs w:val="28"/>
        </w:rPr>
        <w:t xml:space="preserve"> et  </w:t>
      </w:r>
      <w:proofErr w:type="spellStart"/>
      <w:r w:rsidRPr="000D20EF">
        <w:rPr>
          <w:rFonts w:asciiTheme="majorHAnsi" w:hAnsiTheme="majorHAnsi"/>
          <w:sz w:val="28"/>
          <w:szCs w:val="28"/>
        </w:rPr>
        <w:t>Kopti</w:t>
      </w:r>
      <w:proofErr w:type="spellEnd"/>
      <w:r w:rsidRPr="000D20EF">
        <w:rPr>
          <w:rFonts w:asciiTheme="majorHAnsi" w:hAnsiTheme="majorHAnsi"/>
          <w:sz w:val="28"/>
          <w:szCs w:val="28"/>
        </w:rPr>
        <w:t xml:space="preserve"> -</w:t>
      </w:r>
      <w:proofErr w:type="spellStart"/>
      <w:r w:rsidRPr="000D20EF">
        <w:rPr>
          <w:rFonts w:asciiTheme="majorHAnsi" w:hAnsiTheme="majorHAnsi"/>
          <w:sz w:val="28"/>
          <w:szCs w:val="28"/>
        </w:rPr>
        <w:t>Tanda</w:t>
      </w:r>
      <w:proofErr w:type="spellEnd"/>
      <w:r w:rsidRPr="000D20EF">
        <w:rPr>
          <w:rFonts w:asciiTheme="majorHAnsi" w:hAnsiTheme="majorHAnsi"/>
          <w:sz w:val="28"/>
          <w:szCs w:val="28"/>
        </w:rPr>
        <w:t xml:space="preserve"> et d’un marché à bétail moderne sis </w:t>
      </w:r>
      <w:proofErr w:type="spellStart"/>
      <w:r w:rsidRPr="000D20EF">
        <w:rPr>
          <w:rFonts w:asciiTheme="majorHAnsi" w:hAnsiTheme="majorHAnsi"/>
          <w:sz w:val="28"/>
          <w:szCs w:val="28"/>
        </w:rPr>
        <w:t>Ouna</w:t>
      </w:r>
      <w:proofErr w:type="spellEnd"/>
      <w:r w:rsidRPr="000D20EF">
        <w:rPr>
          <w:rFonts w:asciiTheme="majorHAnsi" w:hAnsiTheme="majorHAnsi"/>
          <w:sz w:val="28"/>
          <w:szCs w:val="28"/>
        </w:rPr>
        <w:t> .</w:t>
      </w:r>
    </w:p>
    <w:p w:rsidR="00B04159" w:rsidRPr="000D20EF" w:rsidRDefault="00C119A0" w:rsidP="000D20EF">
      <w:pPr>
        <w:spacing w:line="240" w:lineRule="auto"/>
        <w:jc w:val="both"/>
        <w:rPr>
          <w:rFonts w:asciiTheme="majorHAnsi" w:hAnsiTheme="majorHAnsi"/>
          <w:sz w:val="28"/>
          <w:szCs w:val="28"/>
        </w:rPr>
      </w:pPr>
      <w:r w:rsidRPr="000D20EF">
        <w:rPr>
          <w:rFonts w:asciiTheme="majorHAnsi" w:hAnsiTheme="majorHAnsi"/>
          <w:sz w:val="28"/>
          <w:szCs w:val="28"/>
        </w:rPr>
        <w:t xml:space="preserve">La Commune dispose aussi des </w:t>
      </w:r>
      <w:r w:rsidR="0017754D" w:rsidRPr="000D20EF">
        <w:rPr>
          <w:rFonts w:asciiTheme="majorHAnsi" w:hAnsiTheme="majorHAnsi"/>
          <w:sz w:val="28"/>
          <w:szCs w:val="28"/>
        </w:rPr>
        <w:t>carrières d’extractions de granites et du sel</w:t>
      </w:r>
    </w:p>
    <w:p w:rsidR="00B04159" w:rsidRPr="000D20EF" w:rsidRDefault="00B04159" w:rsidP="000D20EF">
      <w:p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t>CONCLUSION GENERALE</w:t>
      </w:r>
    </w:p>
    <w:p w:rsidR="00493BFA" w:rsidRPr="000D20EF" w:rsidRDefault="004724B7" w:rsidP="000D20EF">
      <w:pPr>
        <w:spacing w:line="240" w:lineRule="auto"/>
        <w:jc w:val="both"/>
        <w:rPr>
          <w:rFonts w:asciiTheme="majorHAnsi" w:hAnsiTheme="majorHAnsi"/>
          <w:sz w:val="28"/>
          <w:szCs w:val="28"/>
        </w:rPr>
      </w:pPr>
      <w:r w:rsidRPr="000D20EF">
        <w:rPr>
          <w:rFonts w:asciiTheme="majorHAnsi" w:hAnsiTheme="majorHAnsi"/>
          <w:sz w:val="28"/>
          <w:szCs w:val="28"/>
        </w:rPr>
        <w:t xml:space="preserve">La Commune Rurale de Sambéra dispose d’importantes potentialités devant permettre le développement </w:t>
      </w:r>
      <w:r w:rsidR="00493BFA" w:rsidRPr="000D20EF">
        <w:rPr>
          <w:rFonts w:asciiTheme="majorHAnsi" w:hAnsiTheme="majorHAnsi"/>
          <w:sz w:val="28"/>
          <w:szCs w:val="28"/>
        </w:rPr>
        <w:t>socio-économique inclusif et de fourniture des services publics de proximité au plus grand nombre des communautés villageoises de la Commune, parmi lesquelles, on peut citer :</w:t>
      </w:r>
    </w:p>
    <w:p w:rsidR="00493BFA" w:rsidRPr="000D20EF" w:rsidRDefault="00493BFA" w:rsidP="000D20EF">
      <w:pPr>
        <w:spacing w:line="240" w:lineRule="auto"/>
        <w:jc w:val="both"/>
        <w:rPr>
          <w:rFonts w:asciiTheme="majorHAnsi" w:hAnsiTheme="majorHAnsi"/>
          <w:sz w:val="28"/>
          <w:szCs w:val="28"/>
        </w:rPr>
      </w:pPr>
      <w:r w:rsidRPr="000D20EF">
        <w:rPr>
          <w:rFonts w:asciiTheme="majorHAnsi" w:hAnsiTheme="majorHAnsi"/>
          <w:sz w:val="28"/>
          <w:szCs w:val="28"/>
        </w:rPr>
        <w:t>-</w:t>
      </w:r>
      <w:proofErr w:type="gramStart"/>
      <w:r w:rsidRPr="000D20EF">
        <w:rPr>
          <w:rFonts w:asciiTheme="majorHAnsi" w:hAnsiTheme="majorHAnsi"/>
          <w:sz w:val="28"/>
          <w:szCs w:val="28"/>
        </w:rPr>
        <w:t>les  ressources</w:t>
      </w:r>
      <w:proofErr w:type="gramEnd"/>
      <w:r w:rsidRPr="000D20EF">
        <w:rPr>
          <w:rFonts w:asciiTheme="majorHAnsi" w:hAnsiTheme="majorHAnsi"/>
          <w:sz w:val="28"/>
          <w:szCs w:val="28"/>
        </w:rPr>
        <w:t xml:space="preserve"> naturelles </w:t>
      </w:r>
      <w:r w:rsidR="00897B11" w:rsidRPr="000D20EF">
        <w:rPr>
          <w:rFonts w:asciiTheme="majorHAnsi" w:hAnsiTheme="majorHAnsi"/>
          <w:sz w:val="28"/>
          <w:szCs w:val="28"/>
        </w:rPr>
        <w:t>par une abondance des eaux de surface et souterraines, l’abondance  des pluies, un potentiel irrigable important (la vallée du fleuve</w:t>
      </w:r>
      <w:r w:rsidR="00FD30EF" w:rsidRPr="000D20EF">
        <w:rPr>
          <w:rFonts w:asciiTheme="majorHAnsi" w:hAnsiTheme="majorHAnsi"/>
          <w:sz w:val="28"/>
          <w:szCs w:val="28"/>
        </w:rPr>
        <w:t>, les mares permanentes</w:t>
      </w:r>
      <w:r w:rsidR="00897B11" w:rsidRPr="000D20EF">
        <w:rPr>
          <w:rFonts w:asciiTheme="majorHAnsi" w:hAnsiTheme="majorHAnsi"/>
          <w:sz w:val="28"/>
          <w:szCs w:val="28"/>
        </w:rPr>
        <w:t>)</w:t>
      </w:r>
      <w:r w:rsidRPr="000D20EF">
        <w:rPr>
          <w:rFonts w:asciiTheme="majorHAnsi" w:hAnsiTheme="majorHAnsi"/>
          <w:sz w:val="28"/>
          <w:szCs w:val="28"/>
        </w:rPr>
        <w:t>;</w:t>
      </w:r>
    </w:p>
    <w:p w:rsidR="00551005" w:rsidRPr="000D20EF" w:rsidRDefault="000D20EF" w:rsidP="000D20EF">
      <w:pPr>
        <w:spacing w:line="240" w:lineRule="auto"/>
        <w:rPr>
          <w:rFonts w:asciiTheme="majorHAnsi" w:hAnsiTheme="majorHAnsi"/>
          <w:sz w:val="28"/>
          <w:szCs w:val="28"/>
        </w:rPr>
      </w:pPr>
      <w:r w:rsidRPr="000D20EF">
        <w:rPr>
          <w:rFonts w:asciiTheme="majorHAnsi" w:hAnsiTheme="majorHAnsi"/>
          <w:sz w:val="28"/>
          <w:szCs w:val="28"/>
        </w:rPr>
        <w:t>-</w:t>
      </w:r>
      <w:r w:rsidR="00897B11" w:rsidRPr="000D20EF">
        <w:rPr>
          <w:rFonts w:asciiTheme="majorHAnsi" w:hAnsiTheme="majorHAnsi"/>
          <w:sz w:val="28"/>
          <w:szCs w:val="28"/>
        </w:rPr>
        <w:t>la jeunesse de la population ;</w:t>
      </w:r>
      <w:r w:rsidRPr="000D20EF">
        <w:rPr>
          <w:rFonts w:asciiTheme="majorHAnsi" w:hAnsiTheme="majorHAnsi"/>
          <w:sz w:val="28"/>
          <w:szCs w:val="28"/>
        </w:rPr>
        <w:t xml:space="preserve">                                                                                                                                   </w:t>
      </w:r>
      <w:r w:rsidR="00897B11" w:rsidRPr="000D20EF">
        <w:rPr>
          <w:rFonts w:asciiTheme="majorHAnsi" w:hAnsiTheme="majorHAnsi"/>
          <w:sz w:val="28"/>
          <w:szCs w:val="28"/>
        </w:rPr>
        <w:t>-la présence d’importante terre de cultures de cultures ;</w:t>
      </w:r>
      <w:r w:rsidRPr="000D20EF">
        <w:rPr>
          <w:rFonts w:asciiTheme="majorHAnsi" w:hAnsiTheme="majorHAnsi"/>
          <w:sz w:val="28"/>
          <w:szCs w:val="28"/>
        </w:rPr>
        <w:t xml:space="preserve">                                                                                   </w:t>
      </w:r>
      <w:r w:rsidR="00897B11" w:rsidRPr="000D20EF">
        <w:rPr>
          <w:rFonts w:asciiTheme="majorHAnsi" w:hAnsiTheme="majorHAnsi"/>
          <w:sz w:val="28"/>
          <w:szCs w:val="28"/>
        </w:rPr>
        <w:t>-les infrastructures socio-économiques ;</w:t>
      </w:r>
      <w:r w:rsidRPr="000D20EF">
        <w:rPr>
          <w:rFonts w:asciiTheme="majorHAnsi" w:hAnsiTheme="majorHAnsi"/>
          <w:sz w:val="28"/>
          <w:szCs w:val="28"/>
        </w:rPr>
        <w:t xml:space="preserve">                                                                                                              </w:t>
      </w:r>
      <w:r w:rsidR="00551005" w:rsidRPr="000D20EF">
        <w:rPr>
          <w:rFonts w:asciiTheme="majorHAnsi" w:hAnsiTheme="majorHAnsi"/>
          <w:sz w:val="28"/>
          <w:szCs w:val="28"/>
        </w:rPr>
        <w:t>-l’offre de services sociaux de base ;</w:t>
      </w:r>
      <w:r w:rsidRPr="000D20EF">
        <w:rPr>
          <w:rFonts w:asciiTheme="majorHAnsi" w:hAnsiTheme="majorHAnsi"/>
          <w:sz w:val="28"/>
          <w:szCs w:val="28"/>
        </w:rPr>
        <w:t xml:space="preserve">                                                                                                                            </w:t>
      </w:r>
      <w:r w:rsidR="00551005" w:rsidRPr="000D20EF">
        <w:rPr>
          <w:rFonts w:asciiTheme="majorHAnsi" w:hAnsiTheme="majorHAnsi"/>
          <w:sz w:val="28"/>
          <w:szCs w:val="28"/>
        </w:rPr>
        <w:t>- l’encadrement technique (présence des services techniques)</w:t>
      </w:r>
    </w:p>
    <w:p w:rsidR="00493BFA" w:rsidRPr="000D20EF" w:rsidRDefault="00551005" w:rsidP="000D20EF">
      <w:pPr>
        <w:spacing w:line="240" w:lineRule="auto"/>
        <w:jc w:val="both"/>
        <w:rPr>
          <w:rFonts w:asciiTheme="majorHAnsi" w:hAnsiTheme="majorHAnsi"/>
          <w:sz w:val="28"/>
          <w:szCs w:val="28"/>
        </w:rPr>
      </w:pPr>
      <w:r w:rsidRPr="000D20EF">
        <w:rPr>
          <w:rFonts w:asciiTheme="majorHAnsi" w:hAnsiTheme="majorHAnsi"/>
          <w:sz w:val="28"/>
          <w:szCs w:val="28"/>
        </w:rPr>
        <w:t xml:space="preserve">Cependant, plusieurs contraintes limitent l’exploitation rationnelle et durable de ces potentialités et freine le </w:t>
      </w:r>
      <w:r w:rsidR="0049386E" w:rsidRPr="000D20EF">
        <w:rPr>
          <w:rFonts w:asciiTheme="majorHAnsi" w:hAnsiTheme="majorHAnsi"/>
          <w:sz w:val="28"/>
          <w:szCs w:val="28"/>
        </w:rPr>
        <w:t>décollage</w:t>
      </w:r>
      <w:r w:rsidRPr="000D20EF">
        <w:rPr>
          <w:rFonts w:asciiTheme="majorHAnsi" w:hAnsiTheme="majorHAnsi"/>
          <w:sz w:val="28"/>
          <w:szCs w:val="28"/>
        </w:rPr>
        <w:t xml:space="preserve"> de son </w:t>
      </w:r>
      <w:r w:rsidR="00193202" w:rsidRPr="000D20EF">
        <w:rPr>
          <w:rFonts w:asciiTheme="majorHAnsi" w:hAnsiTheme="majorHAnsi"/>
          <w:sz w:val="28"/>
          <w:szCs w:val="28"/>
        </w:rPr>
        <w:t>économie</w:t>
      </w:r>
      <w:r w:rsidR="0049386E" w:rsidRPr="000D20EF">
        <w:rPr>
          <w:rFonts w:asciiTheme="majorHAnsi" w:hAnsiTheme="majorHAnsi"/>
          <w:sz w:val="28"/>
          <w:szCs w:val="28"/>
        </w:rPr>
        <w:t>. Ces contraintes sont les suivantes :</w:t>
      </w:r>
    </w:p>
    <w:p w:rsidR="0049386E" w:rsidRPr="000D20EF" w:rsidRDefault="0049386E" w:rsidP="00B30F0C">
      <w:pPr>
        <w:pStyle w:val="Paragraphedeliste"/>
        <w:numPr>
          <w:ilvl w:val="0"/>
          <w:numId w:val="11"/>
        </w:numPr>
        <w:spacing w:line="240" w:lineRule="auto"/>
        <w:jc w:val="both"/>
        <w:rPr>
          <w:rFonts w:asciiTheme="majorHAnsi" w:hAnsiTheme="majorHAnsi"/>
          <w:sz w:val="28"/>
          <w:szCs w:val="28"/>
        </w:rPr>
      </w:pPr>
      <w:r w:rsidRPr="000D20EF">
        <w:rPr>
          <w:rFonts w:asciiTheme="majorHAnsi" w:hAnsiTheme="majorHAnsi"/>
          <w:sz w:val="28"/>
          <w:szCs w:val="28"/>
        </w:rPr>
        <w:t>L’</w:t>
      </w:r>
      <w:r w:rsidR="00DF6BE8" w:rsidRPr="000D20EF">
        <w:rPr>
          <w:rFonts w:asciiTheme="majorHAnsi" w:hAnsiTheme="majorHAnsi"/>
          <w:sz w:val="28"/>
          <w:szCs w:val="28"/>
        </w:rPr>
        <w:t>accès</w:t>
      </w:r>
      <w:r w:rsidRPr="000D20EF">
        <w:rPr>
          <w:rFonts w:asciiTheme="majorHAnsi" w:hAnsiTheme="majorHAnsi"/>
          <w:sz w:val="28"/>
          <w:szCs w:val="28"/>
        </w:rPr>
        <w:t xml:space="preserve"> insuffisant aux services sociaux de </w:t>
      </w:r>
      <w:r w:rsidR="00DF6BE8" w:rsidRPr="000D20EF">
        <w:rPr>
          <w:rFonts w:asciiTheme="majorHAnsi" w:hAnsiTheme="majorHAnsi"/>
          <w:sz w:val="28"/>
          <w:szCs w:val="28"/>
        </w:rPr>
        <w:t>base (éducation, soin de santé de qualité, offre de service de l’eau potable, condition d’hygiène et d’assainissement, etc.</w:t>
      </w:r>
      <w:proofErr w:type="gramStart"/>
      <w:r w:rsidR="00DF6BE8" w:rsidRPr="000D20EF">
        <w:rPr>
          <w:rFonts w:asciiTheme="majorHAnsi" w:hAnsiTheme="majorHAnsi"/>
          <w:sz w:val="28"/>
          <w:szCs w:val="28"/>
        </w:rPr>
        <w:t> ….</w:t>
      </w:r>
      <w:proofErr w:type="gramEnd"/>
      <w:r w:rsidR="00DF6BE8" w:rsidRPr="000D20EF">
        <w:rPr>
          <w:rFonts w:asciiTheme="majorHAnsi" w:hAnsiTheme="majorHAnsi"/>
          <w:sz w:val="28"/>
          <w:szCs w:val="28"/>
        </w:rPr>
        <w:t>.) ;</w:t>
      </w:r>
    </w:p>
    <w:p w:rsidR="00DF6BE8" w:rsidRPr="000D20EF" w:rsidRDefault="009101B9" w:rsidP="00B30F0C">
      <w:pPr>
        <w:pStyle w:val="Paragraphedeliste"/>
        <w:numPr>
          <w:ilvl w:val="0"/>
          <w:numId w:val="11"/>
        </w:numPr>
        <w:spacing w:line="240" w:lineRule="auto"/>
        <w:jc w:val="both"/>
        <w:rPr>
          <w:rFonts w:asciiTheme="majorHAnsi" w:hAnsiTheme="majorHAnsi"/>
          <w:sz w:val="28"/>
          <w:szCs w:val="28"/>
        </w:rPr>
      </w:pPr>
      <w:proofErr w:type="gramStart"/>
      <w:r w:rsidRPr="000D20EF">
        <w:rPr>
          <w:rFonts w:asciiTheme="majorHAnsi" w:hAnsiTheme="majorHAnsi"/>
          <w:sz w:val="28"/>
          <w:szCs w:val="28"/>
        </w:rPr>
        <w:t>Détérioration lié</w:t>
      </w:r>
      <w:proofErr w:type="gramEnd"/>
      <w:r w:rsidRPr="000D20EF">
        <w:rPr>
          <w:rFonts w:asciiTheme="majorHAnsi" w:hAnsiTheme="majorHAnsi"/>
          <w:sz w:val="28"/>
          <w:szCs w:val="28"/>
        </w:rPr>
        <w:t xml:space="preserve"> au dérèglement climatique sous des effets naturels et anthropiques ;</w:t>
      </w:r>
    </w:p>
    <w:p w:rsidR="009101B9" w:rsidRPr="000D20EF" w:rsidRDefault="00CC2BB4" w:rsidP="00B30F0C">
      <w:pPr>
        <w:pStyle w:val="Paragraphedeliste"/>
        <w:numPr>
          <w:ilvl w:val="0"/>
          <w:numId w:val="11"/>
        </w:numPr>
        <w:spacing w:line="240" w:lineRule="auto"/>
        <w:jc w:val="both"/>
        <w:rPr>
          <w:rFonts w:asciiTheme="majorHAnsi" w:hAnsiTheme="majorHAnsi"/>
          <w:sz w:val="28"/>
          <w:szCs w:val="28"/>
        </w:rPr>
      </w:pPr>
      <w:r w:rsidRPr="000D20EF">
        <w:rPr>
          <w:rFonts w:asciiTheme="majorHAnsi" w:hAnsiTheme="majorHAnsi"/>
          <w:sz w:val="28"/>
          <w:szCs w:val="28"/>
        </w:rPr>
        <w:t xml:space="preserve">Déficit chronique des productions </w:t>
      </w:r>
      <w:r w:rsidR="007704B2" w:rsidRPr="000D20EF">
        <w:rPr>
          <w:rFonts w:asciiTheme="majorHAnsi" w:hAnsiTheme="majorHAnsi"/>
          <w:sz w:val="28"/>
          <w:szCs w:val="28"/>
        </w:rPr>
        <w:t>agrosylvopastorale</w:t>
      </w:r>
      <w:r w:rsidRPr="000D20EF">
        <w:rPr>
          <w:rFonts w:asciiTheme="majorHAnsi" w:hAnsiTheme="majorHAnsi"/>
          <w:sz w:val="28"/>
          <w:szCs w:val="28"/>
        </w:rPr>
        <w:t xml:space="preserve"> et halieutiques dues essentiellement aux conséquences des changements climatique ;</w:t>
      </w:r>
    </w:p>
    <w:p w:rsidR="00CC2BB4" w:rsidRPr="000D20EF" w:rsidRDefault="00CC2BB4" w:rsidP="00B30F0C">
      <w:pPr>
        <w:pStyle w:val="Paragraphedeliste"/>
        <w:numPr>
          <w:ilvl w:val="0"/>
          <w:numId w:val="11"/>
        </w:numPr>
        <w:spacing w:line="240" w:lineRule="auto"/>
        <w:jc w:val="both"/>
        <w:rPr>
          <w:rFonts w:asciiTheme="majorHAnsi" w:hAnsiTheme="majorHAnsi"/>
          <w:sz w:val="28"/>
          <w:szCs w:val="28"/>
        </w:rPr>
      </w:pPr>
      <w:r w:rsidRPr="000D20EF">
        <w:rPr>
          <w:rFonts w:asciiTheme="majorHAnsi" w:hAnsiTheme="majorHAnsi"/>
          <w:sz w:val="28"/>
          <w:szCs w:val="28"/>
        </w:rPr>
        <w:t>L</w:t>
      </w:r>
      <w:r w:rsidR="00262535" w:rsidRPr="000D20EF">
        <w:rPr>
          <w:rFonts w:asciiTheme="majorHAnsi" w:hAnsiTheme="majorHAnsi"/>
          <w:sz w:val="28"/>
          <w:szCs w:val="28"/>
        </w:rPr>
        <w:t>’</w:t>
      </w:r>
      <w:r w:rsidRPr="000D20EF">
        <w:rPr>
          <w:rFonts w:asciiTheme="majorHAnsi" w:hAnsiTheme="majorHAnsi"/>
          <w:sz w:val="28"/>
          <w:szCs w:val="28"/>
        </w:rPr>
        <w:t>insuffisance des infrastructures socioculturelles ;</w:t>
      </w:r>
    </w:p>
    <w:p w:rsidR="00CC2BB4" w:rsidRPr="000D20EF" w:rsidRDefault="00CC2BB4" w:rsidP="00B30F0C">
      <w:pPr>
        <w:pStyle w:val="Paragraphedeliste"/>
        <w:numPr>
          <w:ilvl w:val="0"/>
          <w:numId w:val="11"/>
        </w:numPr>
        <w:spacing w:line="240" w:lineRule="auto"/>
        <w:jc w:val="both"/>
        <w:rPr>
          <w:rFonts w:asciiTheme="majorHAnsi" w:hAnsiTheme="majorHAnsi"/>
          <w:sz w:val="28"/>
          <w:szCs w:val="28"/>
        </w:rPr>
      </w:pPr>
      <w:r w:rsidRPr="000D20EF">
        <w:rPr>
          <w:rFonts w:asciiTheme="majorHAnsi" w:hAnsiTheme="majorHAnsi"/>
          <w:sz w:val="28"/>
          <w:szCs w:val="28"/>
        </w:rPr>
        <w:t xml:space="preserve">Faible mobilisation des ressources </w:t>
      </w:r>
      <w:r w:rsidR="00262535" w:rsidRPr="000D20EF">
        <w:rPr>
          <w:rFonts w:asciiTheme="majorHAnsi" w:hAnsiTheme="majorHAnsi"/>
          <w:sz w:val="28"/>
          <w:szCs w:val="28"/>
        </w:rPr>
        <w:t>internes.</w:t>
      </w:r>
    </w:p>
    <w:p w:rsidR="00107090" w:rsidRPr="000D20EF" w:rsidRDefault="005D5C53" w:rsidP="00B30F0C">
      <w:pPr>
        <w:spacing w:line="240" w:lineRule="auto"/>
        <w:jc w:val="both"/>
        <w:rPr>
          <w:rFonts w:asciiTheme="majorHAnsi" w:hAnsiTheme="majorHAnsi"/>
          <w:b/>
          <w:sz w:val="28"/>
          <w:szCs w:val="28"/>
        </w:rPr>
      </w:pPr>
      <w:r w:rsidRPr="000D20EF">
        <w:rPr>
          <w:rFonts w:asciiTheme="majorHAnsi" w:hAnsiTheme="majorHAnsi"/>
          <w:b/>
          <w:sz w:val="28"/>
          <w:szCs w:val="28"/>
        </w:rPr>
        <w:t>Les perspectives pour la Commune de Sambéra se résument comme suit :</w:t>
      </w:r>
    </w:p>
    <w:p w:rsidR="005D5C53" w:rsidRPr="000D20EF" w:rsidRDefault="00DD5478" w:rsidP="00B30F0C">
      <w:pPr>
        <w:pStyle w:val="Paragraphedeliste"/>
        <w:numPr>
          <w:ilvl w:val="0"/>
          <w:numId w:val="26"/>
        </w:numPr>
        <w:spacing w:line="240" w:lineRule="auto"/>
        <w:jc w:val="both"/>
        <w:rPr>
          <w:rFonts w:asciiTheme="majorHAnsi" w:hAnsiTheme="majorHAnsi"/>
          <w:sz w:val="28"/>
          <w:szCs w:val="28"/>
        </w:rPr>
      </w:pPr>
      <w:r w:rsidRPr="000D20EF">
        <w:rPr>
          <w:rFonts w:asciiTheme="majorHAnsi" w:hAnsiTheme="majorHAnsi"/>
          <w:sz w:val="28"/>
          <w:szCs w:val="28"/>
        </w:rPr>
        <w:t xml:space="preserve">Promouvoir une bonne gouvernance locale à travers l’implication </w:t>
      </w:r>
      <w:proofErr w:type="gramStart"/>
      <w:r w:rsidRPr="000D20EF">
        <w:rPr>
          <w:rFonts w:asciiTheme="majorHAnsi" w:hAnsiTheme="majorHAnsi"/>
          <w:sz w:val="28"/>
          <w:szCs w:val="28"/>
        </w:rPr>
        <w:t>inclusive  de</w:t>
      </w:r>
      <w:proofErr w:type="gramEnd"/>
      <w:r w:rsidRPr="000D20EF">
        <w:rPr>
          <w:rFonts w:asciiTheme="majorHAnsi" w:hAnsiTheme="majorHAnsi"/>
          <w:sz w:val="28"/>
          <w:szCs w:val="28"/>
        </w:rPr>
        <w:t xml:space="preserve"> toutes couches socioprofessionnelles dans la gestion des affaires locales ;</w:t>
      </w:r>
    </w:p>
    <w:p w:rsidR="00DD5478" w:rsidRPr="000D20EF" w:rsidRDefault="00DD5478" w:rsidP="00B30F0C">
      <w:pPr>
        <w:pStyle w:val="Paragraphedeliste"/>
        <w:numPr>
          <w:ilvl w:val="0"/>
          <w:numId w:val="26"/>
        </w:numPr>
        <w:spacing w:line="240" w:lineRule="auto"/>
        <w:jc w:val="both"/>
        <w:rPr>
          <w:rFonts w:asciiTheme="majorHAnsi" w:hAnsiTheme="majorHAnsi"/>
          <w:sz w:val="28"/>
          <w:szCs w:val="28"/>
        </w:rPr>
      </w:pPr>
      <w:r w:rsidRPr="000D20EF">
        <w:rPr>
          <w:rFonts w:asciiTheme="majorHAnsi" w:hAnsiTheme="majorHAnsi"/>
          <w:sz w:val="28"/>
          <w:szCs w:val="28"/>
        </w:rPr>
        <w:lastRenderedPageBreak/>
        <w:t xml:space="preserve">Intensifier la production agricole par le développement de </w:t>
      </w:r>
      <w:proofErr w:type="gramStart"/>
      <w:r w:rsidRPr="000D20EF">
        <w:rPr>
          <w:rFonts w:asciiTheme="majorHAnsi" w:hAnsiTheme="majorHAnsi"/>
          <w:sz w:val="28"/>
          <w:szCs w:val="28"/>
        </w:rPr>
        <w:t>l’irrigation  pour</w:t>
      </w:r>
      <w:proofErr w:type="gramEnd"/>
      <w:r w:rsidRPr="000D20EF">
        <w:rPr>
          <w:rFonts w:asciiTheme="majorHAnsi" w:hAnsiTheme="majorHAnsi"/>
          <w:sz w:val="28"/>
          <w:szCs w:val="28"/>
        </w:rPr>
        <w:t xml:space="preserve"> lutter contre l’insécurité alimentaire ;</w:t>
      </w:r>
    </w:p>
    <w:p w:rsidR="00DD5478" w:rsidRPr="000D20EF" w:rsidRDefault="00DD5478" w:rsidP="00B30F0C">
      <w:pPr>
        <w:pStyle w:val="Paragraphedeliste"/>
        <w:numPr>
          <w:ilvl w:val="0"/>
          <w:numId w:val="26"/>
        </w:numPr>
        <w:spacing w:line="240" w:lineRule="auto"/>
        <w:jc w:val="both"/>
        <w:rPr>
          <w:rFonts w:asciiTheme="majorHAnsi" w:hAnsiTheme="majorHAnsi"/>
          <w:sz w:val="28"/>
          <w:szCs w:val="28"/>
        </w:rPr>
      </w:pPr>
      <w:r w:rsidRPr="000D20EF">
        <w:rPr>
          <w:rFonts w:asciiTheme="majorHAnsi" w:hAnsiTheme="majorHAnsi"/>
          <w:sz w:val="28"/>
          <w:szCs w:val="28"/>
        </w:rPr>
        <w:t>Promouvoir le développement de l’éducation notamment la scolarisation de la jeune fille ;</w:t>
      </w:r>
    </w:p>
    <w:p w:rsidR="00DD5478" w:rsidRPr="000D20EF" w:rsidRDefault="000E2938" w:rsidP="00B30F0C">
      <w:pPr>
        <w:pStyle w:val="Paragraphedeliste"/>
        <w:numPr>
          <w:ilvl w:val="0"/>
          <w:numId w:val="26"/>
        </w:numPr>
        <w:spacing w:line="240" w:lineRule="auto"/>
        <w:jc w:val="both"/>
        <w:rPr>
          <w:rFonts w:asciiTheme="majorHAnsi" w:hAnsiTheme="majorHAnsi"/>
          <w:sz w:val="28"/>
          <w:szCs w:val="28"/>
        </w:rPr>
      </w:pPr>
      <w:r w:rsidRPr="000D20EF">
        <w:rPr>
          <w:rFonts w:asciiTheme="majorHAnsi" w:hAnsiTheme="majorHAnsi"/>
          <w:sz w:val="28"/>
          <w:szCs w:val="28"/>
        </w:rPr>
        <w:t>Promouvoir</w:t>
      </w:r>
      <w:r w:rsidR="00DD5478" w:rsidRPr="000D20EF">
        <w:rPr>
          <w:rFonts w:asciiTheme="majorHAnsi" w:hAnsiTheme="majorHAnsi"/>
          <w:sz w:val="28"/>
          <w:szCs w:val="28"/>
        </w:rPr>
        <w:t xml:space="preserve"> la formation professionnelle des jeunes</w:t>
      </w:r>
      <w:r w:rsidRPr="000D20EF">
        <w:rPr>
          <w:rFonts w:asciiTheme="majorHAnsi" w:hAnsiTheme="majorHAnsi"/>
          <w:sz w:val="28"/>
          <w:szCs w:val="28"/>
        </w:rPr>
        <w:t> ;</w:t>
      </w:r>
    </w:p>
    <w:p w:rsidR="000E2938" w:rsidRPr="000D20EF" w:rsidRDefault="000E2938" w:rsidP="00B30F0C">
      <w:pPr>
        <w:pStyle w:val="Paragraphedeliste"/>
        <w:numPr>
          <w:ilvl w:val="0"/>
          <w:numId w:val="26"/>
        </w:numPr>
        <w:spacing w:line="240" w:lineRule="auto"/>
        <w:jc w:val="both"/>
        <w:rPr>
          <w:rFonts w:asciiTheme="majorHAnsi" w:hAnsiTheme="majorHAnsi"/>
          <w:sz w:val="28"/>
          <w:szCs w:val="28"/>
        </w:rPr>
      </w:pPr>
      <w:r w:rsidRPr="000D20EF">
        <w:rPr>
          <w:rFonts w:asciiTheme="majorHAnsi" w:hAnsiTheme="majorHAnsi"/>
          <w:sz w:val="28"/>
          <w:szCs w:val="28"/>
        </w:rPr>
        <w:t xml:space="preserve">Améliorer les services de qualités de soin de </w:t>
      </w:r>
      <w:r w:rsidR="00820324" w:rsidRPr="000D20EF">
        <w:rPr>
          <w:rFonts w:asciiTheme="majorHAnsi" w:hAnsiTheme="majorHAnsi"/>
          <w:sz w:val="28"/>
          <w:szCs w:val="28"/>
        </w:rPr>
        <w:t>santé.</w:t>
      </w:r>
    </w:p>
    <w:p w:rsidR="00820324" w:rsidRPr="000D20EF" w:rsidRDefault="00820324" w:rsidP="00B30F0C">
      <w:pPr>
        <w:spacing w:line="240" w:lineRule="auto"/>
        <w:jc w:val="both"/>
        <w:rPr>
          <w:rFonts w:asciiTheme="majorHAnsi" w:hAnsiTheme="majorHAnsi"/>
          <w:b/>
          <w:sz w:val="28"/>
          <w:szCs w:val="28"/>
          <w:u w:val="single"/>
        </w:rPr>
      </w:pPr>
      <w:r w:rsidRPr="000D20EF">
        <w:rPr>
          <w:rFonts w:asciiTheme="majorHAnsi" w:hAnsiTheme="majorHAnsi"/>
          <w:b/>
          <w:sz w:val="28"/>
          <w:szCs w:val="28"/>
          <w:u w:val="single"/>
        </w:rPr>
        <w:t>Recommandations</w:t>
      </w:r>
    </w:p>
    <w:p w:rsidR="00820324" w:rsidRPr="000D20EF" w:rsidRDefault="00820324" w:rsidP="00B30F0C">
      <w:pPr>
        <w:pStyle w:val="Paragraphedeliste"/>
        <w:numPr>
          <w:ilvl w:val="0"/>
          <w:numId w:val="27"/>
        </w:numPr>
        <w:spacing w:line="240" w:lineRule="auto"/>
        <w:jc w:val="both"/>
        <w:rPr>
          <w:rFonts w:asciiTheme="majorHAnsi" w:hAnsiTheme="majorHAnsi"/>
          <w:sz w:val="28"/>
          <w:szCs w:val="28"/>
        </w:rPr>
      </w:pPr>
      <w:r w:rsidRPr="000D20EF">
        <w:rPr>
          <w:rFonts w:asciiTheme="majorHAnsi" w:hAnsiTheme="majorHAnsi"/>
          <w:sz w:val="28"/>
          <w:szCs w:val="28"/>
        </w:rPr>
        <w:t>Renforcement des capacités des acteurs communaux sur leur rôle et responsabilité ;</w:t>
      </w:r>
    </w:p>
    <w:p w:rsidR="00820324" w:rsidRPr="000D20EF" w:rsidRDefault="00820324" w:rsidP="00B30F0C">
      <w:pPr>
        <w:pStyle w:val="Paragraphedeliste"/>
        <w:numPr>
          <w:ilvl w:val="0"/>
          <w:numId w:val="27"/>
        </w:numPr>
        <w:spacing w:line="240" w:lineRule="auto"/>
        <w:jc w:val="both"/>
        <w:rPr>
          <w:rFonts w:asciiTheme="majorHAnsi" w:hAnsiTheme="majorHAnsi"/>
          <w:sz w:val="28"/>
          <w:szCs w:val="28"/>
        </w:rPr>
      </w:pPr>
      <w:r w:rsidRPr="000D20EF">
        <w:rPr>
          <w:rFonts w:asciiTheme="majorHAnsi" w:hAnsiTheme="majorHAnsi"/>
          <w:sz w:val="28"/>
          <w:szCs w:val="28"/>
        </w:rPr>
        <w:t>Formation, sensibilisation des citoyens sur leur droit et devoir ;</w:t>
      </w:r>
    </w:p>
    <w:p w:rsidR="00CD6A01" w:rsidRPr="000D20EF" w:rsidRDefault="00820324" w:rsidP="00B30F0C">
      <w:pPr>
        <w:pStyle w:val="Paragraphedeliste"/>
        <w:numPr>
          <w:ilvl w:val="0"/>
          <w:numId w:val="27"/>
        </w:numPr>
        <w:spacing w:line="240" w:lineRule="auto"/>
        <w:jc w:val="both"/>
        <w:rPr>
          <w:rFonts w:asciiTheme="majorHAnsi" w:hAnsiTheme="majorHAnsi"/>
          <w:sz w:val="28"/>
          <w:szCs w:val="28"/>
        </w:rPr>
      </w:pPr>
      <w:r w:rsidRPr="000D20EF">
        <w:rPr>
          <w:rFonts w:asciiTheme="majorHAnsi" w:hAnsiTheme="majorHAnsi"/>
          <w:sz w:val="28"/>
          <w:szCs w:val="28"/>
        </w:rPr>
        <w:t>Doter la Commune des services technique</w:t>
      </w:r>
      <w:r w:rsidR="00CD6A01" w:rsidRPr="000D20EF">
        <w:rPr>
          <w:rFonts w:asciiTheme="majorHAnsi" w:hAnsiTheme="majorHAnsi"/>
          <w:sz w:val="28"/>
          <w:szCs w:val="28"/>
        </w:rPr>
        <w:t>s déconcentrés notamment l’agriculture et l’élevage ;</w:t>
      </w:r>
    </w:p>
    <w:p w:rsidR="00820324" w:rsidRPr="00820324" w:rsidRDefault="00820324" w:rsidP="00B30F0C">
      <w:pPr>
        <w:pStyle w:val="Paragraphedeliste"/>
        <w:spacing w:line="240" w:lineRule="auto"/>
        <w:jc w:val="both"/>
        <w:rPr>
          <w:rFonts w:asciiTheme="majorHAnsi" w:hAnsiTheme="majorHAnsi"/>
          <w:sz w:val="28"/>
          <w:szCs w:val="28"/>
        </w:rPr>
      </w:pPr>
    </w:p>
    <w:p w:rsidR="0049386E" w:rsidRPr="00493BFA" w:rsidRDefault="0049386E" w:rsidP="00B30F0C">
      <w:pPr>
        <w:spacing w:line="240" w:lineRule="auto"/>
        <w:jc w:val="both"/>
        <w:rPr>
          <w:rFonts w:asciiTheme="majorHAnsi" w:hAnsiTheme="majorHAnsi"/>
          <w:sz w:val="28"/>
          <w:szCs w:val="28"/>
        </w:rPr>
      </w:pPr>
    </w:p>
    <w:p w:rsidR="00C119A0" w:rsidRDefault="00C119A0" w:rsidP="00B30F0C">
      <w:pPr>
        <w:spacing w:line="240" w:lineRule="auto"/>
        <w:ind w:left="360"/>
        <w:jc w:val="both"/>
        <w:rPr>
          <w:rFonts w:asciiTheme="majorHAnsi" w:hAnsiTheme="majorHAnsi"/>
          <w:sz w:val="28"/>
          <w:szCs w:val="28"/>
        </w:rPr>
      </w:pPr>
    </w:p>
    <w:p w:rsidR="0017754D" w:rsidRDefault="0017754D" w:rsidP="00B30F0C">
      <w:pPr>
        <w:spacing w:line="240" w:lineRule="auto"/>
        <w:ind w:left="360"/>
        <w:jc w:val="both"/>
        <w:rPr>
          <w:rFonts w:asciiTheme="majorHAnsi" w:hAnsiTheme="majorHAnsi"/>
          <w:sz w:val="28"/>
          <w:szCs w:val="28"/>
        </w:rPr>
      </w:pPr>
    </w:p>
    <w:p w:rsidR="0017754D" w:rsidRDefault="0017754D" w:rsidP="00B30F0C">
      <w:pPr>
        <w:spacing w:line="240" w:lineRule="auto"/>
        <w:ind w:left="360"/>
        <w:jc w:val="both"/>
        <w:rPr>
          <w:rFonts w:asciiTheme="majorHAnsi" w:hAnsiTheme="majorHAnsi"/>
          <w:sz w:val="28"/>
          <w:szCs w:val="28"/>
        </w:rPr>
      </w:pPr>
    </w:p>
    <w:p w:rsidR="0017754D" w:rsidRDefault="0017754D" w:rsidP="00B30F0C">
      <w:pPr>
        <w:spacing w:line="240" w:lineRule="auto"/>
        <w:ind w:left="360"/>
        <w:jc w:val="both"/>
        <w:rPr>
          <w:rFonts w:asciiTheme="majorHAnsi" w:hAnsiTheme="majorHAnsi"/>
          <w:sz w:val="28"/>
          <w:szCs w:val="28"/>
        </w:rPr>
      </w:pPr>
    </w:p>
    <w:p w:rsidR="00DD1828" w:rsidRDefault="00DD1828" w:rsidP="00B30F0C">
      <w:pPr>
        <w:spacing w:line="240" w:lineRule="auto"/>
        <w:ind w:left="360"/>
        <w:jc w:val="both"/>
        <w:rPr>
          <w:rFonts w:asciiTheme="majorHAnsi" w:hAnsiTheme="majorHAnsi"/>
          <w:sz w:val="28"/>
          <w:szCs w:val="28"/>
        </w:rPr>
      </w:pPr>
    </w:p>
    <w:p w:rsidR="00DD1828" w:rsidRDefault="00DD1828" w:rsidP="00B30F0C">
      <w:pPr>
        <w:spacing w:line="240" w:lineRule="auto"/>
        <w:ind w:left="360"/>
        <w:jc w:val="both"/>
        <w:rPr>
          <w:rFonts w:asciiTheme="majorHAnsi" w:hAnsiTheme="majorHAnsi"/>
          <w:sz w:val="28"/>
          <w:szCs w:val="28"/>
        </w:rPr>
      </w:pPr>
    </w:p>
    <w:p w:rsidR="00DD1828" w:rsidRDefault="00DD1828" w:rsidP="00B30F0C">
      <w:pPr>
        <w:spacing w:line="240" w:lineRule="auto"/>
        <w:ind w:left="360"/>
        <w:jc w:val="both"/>
        <w:rPr>
          <w:rFonts w:asciiTheme="majorHAnsi" w:hAnsiTheme="majorHAnsi"/>
          <w:sz w:val="28"/>
          <w:szCs w:val="28"/>
        </w:rPr>
      </w:pPr>
    </w:p>
    <w:p w:rsidR="00E1196C" w:rsidRPr="006B2F5F" w:rsidRDefault="00E1196C" w:rsidP="00B30F0C">
      <w:pPr>
        <w:spacing w:line="240" w:lineRule="auto"/>
        <w:ind w:left="360"/>
        <w:jc w:val="both"/>
        <w:rPr>
          <w:rFonts w:asciiTheme="majorHAnsi" w:hAnsiTheme="majorHAnsi"/>
          <w:sz w:val="28"/>
          <w:szCs w:val="28"/>
        </w:rPr>
      </w:pPr>
    </w:p>
    <w:p w:rsidR="006B2F5F" w:rsidRDefault="006B2F5F" w:rsidP="00B30F0C">
      <w:pPr>
        <w:spacing w:line="240" w:lineRule="auto"/>
        <w:ind w:left="360"/>
        <w:jc w:val="both"/>
        <w:rPr>
          <w:rFonts w:asciiTheme="majorHAnsi" w:hAnsiTheme="majorHAnsi"/>
          <w:sz w:val="28"/>
          <w:szCs w:val="28"/>
        </w:rPr>
      </w:pPr>
    </w:p>
    <w:p w:rsidR="0084447E" w:rsidRPr="007825FD" w:rsidRDefault="0084447E" w:rsidP="00B30F0C">
      <w:pPr>
        <w:spacing w:line="240" w:lineRule="auto"/>
        <w:ind w:left="360"/>
        <w:jc w:val="both"/>
        <w:rPr>
          <w:rFonts w:asciiTheme="majorHAnsi" w:hAnsiTheme="majorHAnsi"/>
          <w:sz w:val="28"/>
          <w:szCs w:val="28"/>
        </w:rPr>
      </w:pPr>
    </w:p>
    <w:p w:rsidR="00477D66" w:rsidRDefault="00477D66" w:rsidP="00B30F0C">
      <w:pPr>
        <w:spacing w:line="240" w:lineRule="auto"/>
        <w:jc w:val="both"/>
        <w:rPr>
          <w:rFonts w:asciiTheme="majorHAnsi" w:hAnsiTheme="majorHAnsi"/>
          <w:sz w:val="28"/>
          <w:szCs w:val="28"/>
        </w:rPr>
      </w:pPr>
    </w:p>
    <w:p w:rsidR="00477D66" w:rsidRPr="00667C91" w:rsidRDefault="00477D66" w:rsidP="00B30F0C">
      <w:pPr>
        <w:spacing w:line="240" w:lineRule="auto"/>
        <w:jc w:val="both"/>
        <w:rPr>
          <w:rFonts w:asciiTheme="majorHAnsi" w:hAnsiTheme="majorHAnsi"/>
          <w:sz w:val="28"/>
          <w:szCs w:val="28"/>
        </w:rPr>
      </w:pPr>
    </w:p>
    <w:p w:rsidR="004C0FC4" w:rsidRPr="00877440" w:rsidRDefault="004C0FC4" w:rsidP="00B30F0C">
      <w:pPr>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Pr="00877440" w:rsidRDefault="00455871" w:rsidP="00B30F0C">
      <w:pPr>
        <w:tabs>
          <w:tab w:val="left" w:pos="3105"/>
        </w:tabs>
        <w:spacing w:line="240" w:lineRule="auto"/>
        <w:jc w:val="both"/>
        <w:rPr>
          <w:rFonts w:asciiTheme="majorHAnsi" w:hAnsiTheme="majorHAnsi"/>
          <w:sz w:val="24"/>
          <w:szCs w:val="24"/>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B30F0C">
      <w:pPr>
        <w:tabs>
          <w:tab w:val="left" w:pos="3105"/>
        </w:tabs>
        <w:spacing w:line="240" w:lineRule="auto"/>
        <w:jc w:val="both"/>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Default="00455871" w:rsidP="00455871">
      <w:pPr>
        <w:tabs>
          <w:tab w:val="left" w:pos="3105"/>
        </w:tabs>
        <w:spacing w:line="240" w:lineRule="auto"/>
        <w:rPr>
          <w:rFonts w:asciiTheme="majorHAnsi" w:hAnsiTheme="majorHAnsi"/>
          <w:sz w:val="28"/>
          <w:szCs w:val="28"/>
        </w:rPr>
      </w:pPr>
    </w:p>
    <w:p w:rsidR="00455871" w:rsidRPr="00455871" w:rsidRDefault="00455871" w:rsidP="00455871">
      <w:pPr>
        <w:tabs>
          <w:tab w:val="left" w:pos="3105"/>
        </w:tabs>
        <w:spacing w:line="240" w:lineRule="auto"/>
        <w:rPr>
          <w:rFonts w:asciiTheme="majorHAnsi" w:hAnsiTheme="majorHAnsi"/>
          <w:sz w:val="28"/>
          <w:szCs w:val="28"/>
        </w:rPr>
      </w:pPr>
    </w:p>
    <w:sectPr w:rsidR="00455871" w:rsidRPr="00455871" w:rsidSect="00990478">
      <w:footerReference w:type="default" r:id="rId8"/>
      <w:pgSz w:w="11906" w:h="16838"/>
      <w:pgMar w:top="1418" w:right="1418" w:bottom="1418" w:left="1418" w:header="709" w:footer="709"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0456" w:rsidRDefault="00CA0456" w:rsidP="006A244F">
      <w:pPr>
        <w:spacing w:after="0" w:line="240" w:lineRule="auto"/>
      </w:pPr>
      <w:r>
        <w:separator/>
      </w:r>
    </w:p>
  </w:endnote>
  <w:endnote w:type="continuationSeparator" w:id="0">
    <w:p w:rsidR="00CA0456" w:rsidRDefault="00CA0456" w:rsidP="006A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5199"/>
      <w:docPartObj>
        <w:docPartGallery w:val="Page Numbers (Bottom of Page)"/>
        <w:docPartUnique/>
      </w:docPartObj>
    </w:sdtPr>
    <w:sdtEndPr/>
    <w:sdtContent>
      <w:p w:rsidR="00791644" w:rsidRDefault="009C5ED2">
        <w:pPr>
          <w:pStyle w:val="Pieddepage"/>
          <w:jc w:val="right"/>
        </w:pPr>
        <w:r>
          <w:fldChar w:fldCharType="begin"/>
        </w:r>
        <w:r>
          <w:instrText xml:space="preserve"> PAGE   \* MERGEFORMAT </w:instrText>
        </w:r>
        <w:r>
          <w:fldChar w:fldCharType="separate"/>
        </w:r>
        <w:r w:rsidR="008D722B">
          <w:rPr>
            <w:noProof/>
          </w:rPr>
          <w:t>22</w:t>
        </w:r>
        <w:r>
          <w:rPr>
            <w:noProof/>
          </w:rPr>
          <w:fldChar w:fldCharType="end"/>
        </w:r>
      </w:p>
    </w:sdtContent>
  </w:sdt>
  <w:p w:rsidR="00791644" w:rsidRDefault="007916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0456" w:rsidRDefault="00CA0456" w:rsidP="006A244F">
      <w:pPr>
        <w:spacing w:after="0" w:line="240" w:lineRule="auto"/>
      </w:pPr>
      <w:r>
        <w:separator/>
      </w:r>
    </w:p>
  </w:footnote>
  <w:footnote w:type="continuationSeparator" w:id="0">
    <w:p w:rsidR="00CA0456" w:rsidRDefault="00CA0456" w:rsidP="006A2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4179"/>
    <w:multiLevelType w:val="hybridMultilevel"/>
    <w:tmpl w:val="74F2058C"/>
    <w:lvl w:ilvl="0" w:tplc="1214F514">
      <w:start w:val="80"/>
      <w:numFmt w:val="bullet"/>
      <w:lvlText w:val="-"/>
      <w:lvlJc w:val="left"/>
      <w:pPr>
        <w:ind w:left="-825" w:hanging="360"/>
      </w:pPr>
      <w:rPr>
        <w:rFonts w:ascii="Centaur" w:eastAsia="Calibri" w:hAnsi="Centaur" w:cs="Times New Roman" w:hint="default"/>
      </w:rPr>
    </w:lvl>
    <w:lvl w:ilvl="1" w:tplc="040C0003" w:tentative="1">
      <w:start w:val="1"/>
      <w:numFmt w:val="bullet"/>
      <w:lvlText w:val="o"/>
      <w:lvlJc w:val="left"/>
      <w:pPr>
        <w:ind w:left="-105" w:hanging="360"/>
      </w:pPr>
      <w:rPr>
        <w:rFonts w:ascii="Courier New" w:hAnsi="Courier New" w:cs="Courier New" w:hint="default"/>
      </w:rPr>
    </w:lvl>
    <w:lvl w:ilvl="2" w:tplc="040C0005" w:tentative="1">
      <w:start w:val="1"/>
      <w:numFmt w:val="bullet"/>
      <w:lvlText w:val=""/>
      <w:lvlJc w:val="left"/>
      <w:pPr>
        <w:ind w:left="615" w:hanging="360"/>
      </w:pPr>
      <w:rPr>
        <w:rFonts w:ascii="Wingdings" w:hAnsi="Wingdings" w:hint="default"/>
      </w:rPr>
    </w:lvl>
    <w:lvl w:ilvl="3" w:tplc="040C0001" w:tentative="1">
      <w:start w:val="1"/>
      <w:numFmt w:val="bullet"/>
      <w:lvlText w:val=""/>
      <w:lvlJc w:val="left"/>
      <w:pPr>
        <w:ind w:left="1335" w:hanging="360"/>
      </w:pPr>
      <w:rPr>
        <w:rFonts w:ascii="Symbol" w:hAnsi="Symbol" w:hint="default"/>
      </w:rPr>
    </w:lvl>
    <w:lvl w:ilvl="4" w:tplc="040C0003" w:tentative="1">
      <w:start w:val="1"/>
      <w:numFmt w:val="bullet"/>
      <w:lvlText w:val="o"/>
      <w:lvlJc w:val="left"/>
      <w:pPr>
        <w:ind w:left="2055" w:hanging="360"/>
      </w:pPr>
      <w:rPr>
        <w:rFonts w:ascii="Courier New" w:hAnsi="Courier New" w:cs="Courier New" w:hint="default"/>
      </w:rPr>
    </w:lvl>
    <w:lvl w:ilvl="5" w:tplc="040C0005" w:tentative="1">
      <w:start w:val="1"/>
      <w:numFmt w:val="bullet"/>
      <w:lvlText w:val=""/>
      <w:lvlJc w:val="left"/>
      <w:pPr>
        <w:ind w:left="2775" w:hanging="360"/>
      </w:pPr>
      <w:rPr>
        <w:rFonts w:ascii="Wingdings" w:hAnsi="Wingdings" w:hint="default"/>
      </w:rPr>
    </w:lvl>
    <w:lvl w:ilvl="6" w:tplc="040C0001" w:tentative="1">
      <w:start w:val="1"/>
      <w:numFmt w:val="bullet"/>
      <w:lvlText w:val=""/>
      <w:lvlJc w:val="left"/>
      <w:pPr>
        <w:ind w:left="3495" w:hanging="360"/>
      </w:pPr>
      <w:rPr>
        <w:rFonts w:ascii="Symbol" w:hAnsi="Symbol" w:hint="default"/>
      </w:rPr>
    </w:lvl>
    <w:lvl w:ilvl="7" w:tplc="040C0003" w:tentative="1">
      <w:start w:val="1"/>
      <w:numFmt w:val="bullet"/>
      <w:lvlText w:val="o"/>
      <w:lvlJc w:val="left"/>
      <w:pPr>
        <w:ind w:left="4215" w:hanging="360"/>
      </w:pPr>
      <w:rPr>
        <w:rFonts w:ascii="Courier New" w:hAnsi="Courier New" w:cs="Courier New" w:hint="default"/>
      </w:rPr>
    </w:lvl>
    <w:lvl w:ilvl="8" w:tplc="040C0005" w:tentative="1">
      <w:start w:val="1"/>
      <w:numFmt w:val="bullet"/>
      <w:lvlText w:val=""/>
      <w:lvlJc w:val="left"/>
      <w:pPr>
        <w:ind w:left="4935" w:hanging="360"/>
      </w:pPr>
      <w:rPr>
        <w:rFonts w:ascii="Wingdings" w:hAnsi="Wingdings" w:hint="default"/>
      </w:rPr>
    </w:lvl>
  </w:abstractNum>
  <w:abstractNum w:abstractNumId="1" w15:restartNumberingAfterBreak="0">
    <w:nsid w:val="05DC6D6A"/>
    <w:multiLevelType w:val="hybridMultilevel"/>
    <w:tmpl w:val="9724D5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491A0B"/>
    <w:multiLevelType w:val="hybridMultilevel"/>
    <w:tmpl w:val="922ADA0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7B11E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B421622"/>
    <w:multiLevelType w:val="multilevel"/>
    <w:tmpl w:val="B68C8D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B67194B"/>
    <w:multiLevelType w:val="hybridMultilevel"/>
    <w:tmpl w:val="897842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DA23303"/>
    <w:multiLevelType w:val="hybridMultilevel"/>
    <w:tmpl w:val="802EDB0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7E2717F"/>
    <w:multiLevelType w:val="hybridMultilevel"/>
    <w:tmpl w:val="4E8EEBF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F7151B"/>
    <w:multiLevelType w:val="hybridMultilevel"/>
    <w:tmpl w:val="D382DE9E"/>
    <w:lvl w:ilvl="0" w:tplc="1214F514">
      <w:start w:val="80"/>
      <w:numFmt w:val="bullet"/>
      <w:lvlText w:val="-"/>
      <w:lvlJc w:val="left"/>
      <w:pPr>
        <w:ind w:left="360" w:hanging="360"/>
      </w:pPr>
      <w:rPr>
        <w:rFonts w:ascii="Centaur" w:eastAsia="Calibri" w:hAnsi="Centaur"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345F60"/>
    <w:multiLevelType w:val="hybridMultilevel"/>
    <w:tmpl w:val="71844F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3EA0EF9"/>
    <w:multiLevelType w:val="hybridMultilevel"/>
    <w:tmpl w:val="14EAC7F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CA5F68"/>
    <w:multiLevelType w:val="hybridMultilevel"/>
    <w:tmpl w:val="00CA7E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EEB283C"/>
    <w:multiLevelType w:val="hybridMultilevel"/>
    <w:tmpl w:val="2540813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0F60CCF"/>
    <w:multiLevelType w:val="hybridMultilevel"/>
    <w:tmpl w:val="7828363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46951B1"/>
    <w:multiLevelType w:val="hybridMultilevel"/>
    <w:tmpl w:val="759C3FF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90E12E4"/>
    <w:multiLevelType w:val="hybridMultilevel"/>
    <w:tmpl w:val="D2F0EE0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B805F4E"/>
    <w:multiLevelType w:val="hybridMultilevel"/>
    <w:tmpl w:val="58D69E5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BDC2C78"/>
    <w:multiLevelType w:val="multilevel"/>
    <w:tmpl w:val="5A968D9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9649A5"/>
    <w:multiLevelType w:val="hybridMultilevel"/>
    <w:tmpl w:val="1CCC0B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F974625"/>
    <w:multiLevelType w:val="hybridMultilevel"/>
    <w:tmpl w:val="6BBA1A2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1657319"/>
    <w:multiLevelType w:val="hybridMultilevel"/>
    <w:tmpl w:val="CF5EC10E"/>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15:restartNumberingAfterBreak="0">
    <w:nsid w:val="51C3783C"/>
    <w:multiLevelType w:val="hybridMultilevel"/>
    <w:tmpl w:val="8C40E6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22" w15:restartNumberingAfterBreak="0">
    <w:nsid w:val="633378E3"/>
    <w:multiLevelType w:val="hybridMultilevel"/>
    <w:tmpl w:val="C0147AF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49C019E"/>
    <w:multiLevelType w:val="hybridMultilevel"/>
    <w:tmpl w:val="7B9EEF0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58908F5"/>
    <w:multiLevelType w:val="hybridMultilevel"/>
    <w:tmpl w:val="970C3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99D72AE"/>
    <w:multiLevelType w:val="hybridMultilevel"/>
    <w:tmpl w:val="7C2627F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29C22E2"/>
    <w:multiLevelType w:val="hybridMultilevel"/>
    <w:tmpl w:val="8EAE53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3B36F27"/>
    <w:multiLevelType w:val="hybridMultilevel"/>
    <w:tmpl w:val="F7B0C0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F750FE"/>
    <w:multiLevelType w:val="hybridMultilevel"/>
    <w:tmpl w:val="3E98A1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F1C2548"/>
    <w:multiLevelType w:val="hybridMultilevel"/>
    <w:tmpl w:val="F35E1F1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14276943">
    <w:abstractNumId w:val="3"/>
  </w:num>
  <w:num w:numId="2" w16cid:durableId="438109280">
    <w:abstractNumId w:val="10"/>
  </w:num>
  <w:num w:numId="3" w16cid:durableId="73167658">
    <w:abstractNumId w:val="4"/>
  </w:num>
  <w:num w:numId="4" w16cid:durableId="2121802731">
    <w:abstractNumId w:val="1"/>
  </w:num>
  <w:num w:numId="5" w16cid:durableId="1646661444">
    <w:abstractNumId w:val="12"/>
  </w:num>
  <w:num w:numId="6" w16cid:durableId="1980302250">
    <w:abstractNumId w:val="21"/>
  </w:num>
  <w:num w:numId="7" w16cid:durableId="370350493">
    <w:abstractNumId w:val="26"/>
  </w:num>
  <w:num w:numId="8" w16cid:durableId="279460389">
    <w:abstractNumId w:val="19"/>
  </w:num>
  <w:num w:numId="9" w16cid:durableId="2065254027">
    <w:abstractNumId w:val="22"/>
  </w:num>
  <w:num w:numId="10" w16cid:durableId="1910769565">
    <w:abstractNumId w:val="11"/>
  </w:num>
  <w:num w:numId="11" w16cid:durableId="1937667262">
    <w:abstractNumId w:val="5"/>
  </w:num>
  <w:num w:numId="12" w16cid:durableId="686365692">
    <w:abstractNumId w:val="2"/>
  </w:num>
  <w:num w:numId="13" w16cid:durableId="875508675">
    <w:abstractNumId w:val="16"/>
  </w:num>
  <w:num w:numId="14" w16cid:durableId="1780177216">
    <w:abstractNumId w:val="23"/>
  </w:num>
  <w:num w:numId="15" w16cid:durableId="393504901">
    <w:abstractNumId w:val="18"/>
  </w:num>
  <w:num w:numId="16" w16cid:durableId="1580404684">
    <w:abstractNumId w:val="13"/>
  </w:num>
  <w:num w:numId="17" w16cid:durableId="152988596">
    <w:abstractNumId w:val="29"/>
  </w:num>
  <w:num w:numId="18" w16cid:durableId="126122960">
    <w:abstractNumId w:val="6"/>
  </w:num>
  <w:num w:numId="19" w16cid:durableId="678586872">
    <w:abstractNumId w:val="20"/>
  </w:num>
  <w:num w:numId="20" w16cid:durableId="1501312286">
    <w:abstractNumId w:val="25"/>
  </w:num>
  <w:num w:numId="21" w16cid:durableId="472335970">
    <w:abstractNumId w:val="28"/>
  </w:num>
  <w:num w:numId="22" w16cid:durableId="93330598">
    <w:abstractNumId w:val="7"/>
  </w:num>
  <w:num w:numId="23" w16cid:durableId="1962884313">
    <w:abstractNumId w:val="27"/>
  </w:num>
  <w:num w:numId="24" w16cid:durableId="1487935882">
    <w:abstractNumId w:val="15"/>
  </w:num>
  <w:num w:numId="25" w16cid:durableId="1747653189">
    <w:abstractNumId w:val="14"/>
  </w:num>
  <w:num w:numId="26" w16cid:durableId="1878159214">
    <w:abstractNumId w:val="9"/>
  </w:num>
  <w:num w:numId="27" w16cid:durableId="1492596832">
    <w:abstractNumId w:val="24"/>
  </w:num>
  <w:num w:numId="28" w16cid:durableId="1698702842">
    <w:abstractNumId w:val="8"/>
  </w:num>
  <w:num w:numId="29" w16cid:durableId="1386948813">
    <w:abstractNumId w:val="0"/>
  </w:num>
  <w:num w:numId="30" w16cid:durableId="74095430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2F04"/>
    <w:rsid w:val="000009C7"/>
    <w:rsid w:val="00001DA3"/>
    <w:rsid w:val="000064CA"/>
    <w:rsid w:val="00011A97"/>
    <w:rsid w:val="00011F2E"/>
    <w:rsid w:val="00012F5A"/>
    <w:rsid w:val="00013E7E"/>
    <w:rsid w:val="0001441A"/>
    <w:rsid w:val="0002077D"/>
    <w:rsid w:val="0002445C"/>
    <w:rsid w:val="00024965"/>
    <w:rsid w:val="00027FB5"/>
    <w:rsid w:val="00032F46"/>
    <w:rsid w:val="000355B1"/>
    <w:rsid w:val="00042536"/>
    <w:rsid w:val="0004608F"/>
    <w:rsid w:val="00046FCA"/>
    <w:rsid w:val="0004704B"/>
    <w:rsid w:val="000538DF"/>
    <w:rsid w:val="000549D9"/>
    <w:rsid w:val="00056F08"/>
    <w:rsid w:val="00060E07"/>
    <w:rsid w:val="00072A11"/>
    <w:rsid w:val="0007401F"/>
    <w:rsid w:val="000757BD"/>
    <w:rsid w:val="0007671E"/>
    <w:rsid w:val="00080CB6"/>
    <w:rsid w:val="00086236"/>
    <w:rsid w:val="000924DB"/>
    <w:rsid w:val="0009309D"/>
    <w:rsid w:val="000A0119"/>
    <w:rsid w:val="000A1244"/>
    <w:rsid w:val="000A1310"/>
    <w:rsid w:val="000A7117"/>
    <w:rsid w:val="000A7A61"/>
    <w:rsid w:val="000B04F3"/>
    <w:rsid w:val="000B4C33"/>
    <w:rsid w:val="000B4CE8"/>
    <w:rsid w:val="000B7E74"/>
    <w:rsid w:val="000C4E01"/>
    <w:rsid w:val="000D0886"/>
    <w:rsid w:val="000D20EF"/>
    <w:rsid w:val="000D250F"/>
    <w:rsid w:val="000E0FD7"/>
    <w:rsid w:val="000E2938"/>
    <w:rsid w:val="000E2DAD"/>
    <w:rsid w:val="000E3957"/>
    <w:rsid w:val="000E5EC7"/>
    <w:rsid w:val="000E6837"/>
    <w:rsid w:val="000F16B4"/>
    <w:rsid w:val="000F4217"/>
    <w:rsid w:val="00103D63"/>
    <w:rsid w:val="00103F47"/>
    <w:rsid w:val="00107090"/>
    <w:rsid w:val="00112E9C"/>
    <w:rsid w:val="001133E2"/>
    <w:rsid w:val="00120BE0"/>
    <w:rsid w:val="00122EA8"/>
    <w:rsid w:val="00123B05"/>
    <w:rsid w:val="00126AAE"/>
    <w:rsid w:val="00134D0D"/>
    <w:rsid w:val="0013761E"/>
    <w:rsid w:val="00141F83"/>
    <w:rsid w:val="00144588"/>
    <w:rsid w:val="0014678F"/>
    <w:rsid w:val="001517C5"/>
    <w:rsid w:val="0015693A"/>
    <w:rsid w:val="00157F8C"/>
    <w:rsid w:val="00164D8B"/>
    <w:rsid w:val="00166768"/>
    <w:rsid w:val="00171607"/>
    <w:rsid w:val="001723AA"/>
    <w:rsid w:val="00174081"/>
    <w:rsid w:val="00174B26"/>
    <w:rsid w:val="001756D4"/>
    <w:rsid w:val="0017754D"/>
    <w:rsid w:val="001775BB"/>
    <w:rsid w:val="001779BC"/>
    <w:rsid w:val="00177CAF"/>
    <w:rsid w:val="00182925"/>
    <w:rsid w:val="00186ED2"/>
    <w:rsid w:val="00193202"/>
    <w:rsid w:val="001979FD"/>
    <w:rsid w:val="001A288E"/>
    <w:rsid w:val="001B29AA"/>
    <w:rsid w:val="001B758A"/>
    <w:rsid w:val="001C79DB"/>
    <w:rsid w:val="001D0015"/>
    <w:rsid w:val="001D0882"/>
    <w:rsid w:val="001E4112"/>
    <w:rsid w:val="001E67A2"/>
    <w:rsid w:val="001E795B"/>
    <w:rsid w:val="002034C3"/>
    <w:rsid w:val="002059C4"/>
    <w:rsid w:val="00211EEC"/>
    <w:rsid w:val="00220A2A"/>
    <w:rsid w:val="00222CFC"/>
    <w:rsid w:val="002300FF"/>
    <w:rsid w:val="00230196"/>
    <w:rsid w:val="00231B7A"/>
    <w:rsid w:val="00231D8C"/>
    <w:rsid w:val="002330B1"/>
    <w:rsid w:val="00233E36"/>
    <w:rsid w:val="00234808"/>
    <w:rsid w:val="00246D06"/>
    <w:rsid w:val="00247834"/>
    <w:rsid w:val="00251835"/>
    <w:rsid w:val="00252542"/>
    <w:rsid w:val="002539A1"/>
    <w:rsid w:val="00254A54"/>
    <w:rsid w:val="00261209"/>
    <w:rsid w:val="00262535"/>
    <w:rsid w:val="002647CB"/>
    <w:rsid w:val="00264A0E"/>
    <w:rsid w:val="0026552C"/>
    <w:rsid w:val="002716CF"/>
    <w:rsid w:val="00275255"/>
    <w:rsid w:val="002836DA"/>
    <w:rsid w:val="00287842"/>
    <w:rsid w:val="00293C95"/>
    <w:rsid w:val="0029405C"/>
    <w:rsid w:val="002A0165"/>
    <w:rsid w:val="002A12E7"/>
    <w:rsid w:val="002A1ECF"/>
    <w:rsid w:val="002B0421"/>
    <w:rsid w:val="002B3C74"/>
    <w:rsid w:val="002B5EBA"/>
    <w:rsid w:val="002B722A"/>
    <w:rsid w:val="002C5871"/>
    <w:rsid w:val="002C6F54"/>
    <w:rsid w:val="002D1EFC"/>
    <w:rsid w:val="002D4E8B"/>
    <w:rsid w:val="002D7904"/>
    <w:rsid w:val="002E028C"/>
    <w:rsid w:val="002E5A67"/>
    <w:rsid w:val="002F27F3"/>
    <w:rsid w:val="002F2DDA"/>
    <w:rsid w:val="002F7094"/>
    <w:rsid w:val="0030124B"/>
    <w:rsid w:val="0030296F"/>
    <w:rsid w:val="00304464"/>
    <w:rsid w:val="0030749D"/>
    <w:rsid w:val="00307A11"/>
    <w:rsid w:val="003156C2"/>
    <w:rsid w:val="00320B45"/>
    <w:rsid w:val="0032122A"/>
    <w:rsid w:val="00323334"/>
    <w:rsid w:val="00323787"/>
    <w:rsid w:val="00331982"/>
    <w:rsid w:val="0033333B"/>
    <w:rsid w:val="00334089"/>
    <w:rsid w:val="0034365F"/>
    <w:rsid w:val="003449E9"/>
    <w:rsid w:val="00351914"/>
    <w:rsid w:val="00351997"/>
    <w:rsid w:val="0035697A"/>
    <w:rsid w:val="00362F35"/>
    <w:rsid w:val="0036343A"/>
    <w:rsid w:val="00365433"/>
    <w:rsid w:val="003802BA"/>
    <w:rsid w:val="00382C31"/>
    <w:rsid w:val="0038441B"/>
    <w:rsid w:val="00387024"/>
    <w:rsid w:val="00391A4C"/>
    <w:rsid w:val="003956A8"/>
    <w:rsid w:val="00397CE2"/>
    <w:rsid w:val="003A188C"/>
    <w:rsid w:val="003A1BD0"/>
    <w:rsid w:val="003A1BE9"/>
    <w:rsid w:val="003A5883"/>
    <w:rsid w:val="003B2315"/>
    <w:rsid w:val="003B300E"/>
    <w:rsid w:val="003B35F7"/>
    <w:rsid w:val="003B7DBE"/>
    <w:rsid w:val="003C5DCF"/>
    <w:rsid w:val="003C618C"/>
    <w:rsid w:val="003C6ADA"/>
    <w:rsid w:val="003C788D"/>
    <w:rsid w:val="003D19A3"/>
    <w:rsid w:val="003D5DDA"/>
    <w:rsid w:val="003E2D4B"/>
    <w:rsid w:val="003F137C"/>
    <w:rsid w:val="003F369F"/>
    <w:rsid w:val="00401E58"/>
    <w:rsid w:val="00401F6D"/>
    <w:rsid w:val="00403EDE"/>
    <w:rsid w:val="00404D91"/>
    <w:rsid w:val="004065F7"/>
    <w:rsid w:val="00407539"/>
    <w:rsid w:val="00410ED2"/>
    <w:rsid w:val="004127EB"/>
    <w:rsid w:val="00417AD0"/>
    <w:rsid w:val="00420983"/>
    <w:rsid w:val="0042281A"/>
    <w:rsid w:val="00423965"/>
    <w:rsid w:val="00425409"/>
    <w:rsid w:val="00427240"/>
    <w:rsid w:val="00432ED9"/>
    <w:rsid w:val="00433017"/>
    <w:rsid w:val="00434A4A"/>
    <w:rsid w:val="00436B02"/>
    <w:rsid w:val="00440B4E"/>
    <w:rsid w:val="00443D25"/>
    <w:rsid w:val="00443D80"/>
    <w:rsid w:val="00444B4F"/>
    <w:rsid w:val="00445496"/>
    <w:rsid w:val="0044587A"/>
    <w:rsid w:val="00447991"/>
    <w:rsid w:val="00455871"/>
    <w:rsid w:val="00461C24"/>
    <w:rsid w:val="00467724"/>
    <w:rsid w:val="004724B7"/>
    <w:rsid w:val="00477D66"/>
    <w:rsid w:val="004804B9"/>
    <w:rsid w:val="00485761"/>
    <w:rsid w:val="00486CFF"/>
    <w:rsid w:val="00487EE3"/>
    <w:rsid w:val="0049386E"/>
    <w:rsid w:val="00493BFA"/>
    <w:rsid w:val="004959D9"/>
    <w:rsid w:val="004966E0"/>
    <w:rsid w:val="004A3099"/>
    <w:rsid w:val="004A34A2"/>
    <w:rsid w:val="004A4927"/>
    <w:rsid w:val="004A6606"/>
    <w:rsid w:val="004A7DC5"/>
    <w:rsid w:val="004B017E"/>
    <w:rsid w:val="004B0FDC"/>
    <w:rsid w:val="004B43AF"/>
    <w:rsid w:val="004C0FC4"/>
    <w:rsid w:val="004C2B07"/>
    <w:rsid w:val="004D1A42"/>
    <w:rsid w:val="004D2653"/>
    <w:rsid w:val="004D288C"/>
    <w:rsid w:val="004E4333"/>
    <w:rsid w:val="004F041A"/>
    <w:rsid w:val="004F15A7"/>
    <w:rsid w:val="004F1B22"/>
    <w:rsid w:val="004F2293"/>
    <w:rsid w:val="004F4898"/>
    <w:rsid w:val="004F4BA6"/>
    <w:rsid w:val="004F5EF9"/>
    <w:rsid w:val="004F6EA1"/>
    <w:rsid w:val="004F74C2"/>
    <w:rsid w:val="004F7A0D"/>
    <w:rsid w:val="004F7D57"/>
    <w:rsid w:val="005004C1"/>
    <w:rsid w:val="00501333"/>
    <w:rsid w:val="00502BDB"/>
    <w:rsid w:val="0050322B"/>
    <w:rsid w:val="00503B22"/>
    <w:rsid w:val="0050501F"/>
    <w:rsid w:val="00506475"/>
    <w:rsid w:val="005073AC"/>
    <w:rsid w:val="00507AB2"/>
    <w:rsid w:val="00511FA7"/>
    <w:rsid w:val="0051344D"/>
    <w:rsid w:val="005224A1"/>
    <w:rsid w:val="00527DF4"/>
    <w:rsid w:val="00532AE5"/>
    <w:rsid w:val="00533423"/>
    <w:rsid w:val="00533DE4"/>
    <w:rsid w:val="00537734"/>
    <w:rsid w:val="00542645"/>
    <w:rsid w:val="00551005"/>
    <w:rsid w:val="0055356E"/>
    <w:rsid w:val="00555797"/>
    <w:rsid w:val="00560327"/>
    <w:rsid w:val="00562F04"/>
    <w:rsid w:val="00573030"/>
    <w:rsid w:val="005850F7"/>
    <w:rsid w:val="00587930"/>
    <w:rsid w:val="005901B9"/>
    <w:rsid w:val="00590A56"/>
    <w:rsid w:val="00593EC5"/>
    <w:rsid w:val="00594BDF"/>
    <w:rsid w:val="005B39A4"/>
    <w:rsid w:val="005B74AF"/>
    <w:rsid w:val="005C1F2F"/>
    <w:rsid w:val="005D5C53"/>
    <w:rsid w:val="005E3737"/>
    <w:rsid w:val="005E55B0"/>
    <w:rsid w:val="005E7EE2"/>
    <w:rsid w:val="005F0976"/>
    <w:rsid w:val="005F130C"/>
    <w:rsid w:val="005F4681"/>
    <w:rsid w:val="005F4FF5"/>
    <w:rsid w:val="005F67D1"/>
    <w:rsid w:val="00607D2B"/>
    <w:rsid w:val="00612AFC"/>
    <w:rsid w:val="0061731B"/>
    <w:rsid w:val="006206BD"/>
    <w:rsid w:val="0062144B"/>
    <w:rsid w:val="00621A77"/>
    <w:rsid w:val="0062218C"/>
    <w:rsid w:val="00624E32"/>
    <w:rsid w:val="00631060"/>
    <w:rsid w:val="006416BA"/>
    <w:rsid w:val="00643A80"/>
    <w:rsid w:val="006440A0"/>
    <w:rsid w:val="0064505A"/>
    <w:rsid w:val="00645BB7"/>
    <w:rsid w:val="006530AB"/>
    <w:rsid w:val="00654C32"/>
    <w:rsid w:val="0065628F"/>
    <w:rsid w:val="00657F72"/>
    <w:rsid w:val="006615B3"/>
    <w:rsid w:val="00663994"/>
    <w:rsid w:val="00667C34"/>
    <w:rsid w:val="00667C91"/>
    <w:rsid w:val="00670CA7"/>
    <w:rsid w:val="00671F15"/>
    <w:rsid w:val="00675D0C"/>
    <w:rsid w:val="006806A4"/>
    <w:rsid w:val="006827DA"/>
    <w:rsid w:val="00687E88"/>
    <w:rsid w:val="0069178D"/>
    <w:rsid w:val="006A0271"/>
    <w:rsid w:val="006A244F"/>
    <w:rsid w:val="006A5845"/>
    <w:rsid w:val="006A5F8A"/>
    <w:rsid w:val="006B0557"/>
    <w:rsid w:val="006B2F5F"/>
    <w:rsid w:val="006B6165"/>
    <w:rsid w:val="006C559A"/>
    <w:rsid w:val="006D0FA4"/>
    <w:rsid w:val="006D5BCD"/>
    <w:rsid w:val="006E4331"/>
    <w:rsid w:val="006F0C13"/>
    <w:rsid w:val="006F1649"/>
    <w:rsid w:val="006F571C"/>
    <w:rsid w:val="006F57B6"/>
    <w:rsid w:val="0070067A"/>
    <w:rsid w:val="00700ABA"/>
    <w:rsid w:val="00702DEB"/>
    <w:rsid w:val="00710C2A"/>
    <w:rsid w:val="00711797"/>
    <w:rsid w:val="00712DAF"/>
    <w:rsid w:val="0071329B"/>
    <w:rsid w:val="007217A0"/>
    <w:rsid w:val="00733F57"/>
    <w:rsid w:val="00735D93"/>
    <w:rsid w:val="00735FAA"/>
    <w:rsid w:val="007363A1"/>
    <w:rsid w:val="00737B54"/>
    <w:rsid w:val="00743227"/>
    <w:rsid w:val="0074370A"/>
    <w:rsid w:val="0074505F"/>
    <w:rsid w:val="00747B09"/>
    <w:rsid w:val="007518E0"/>
    <w:rsid w:val="0075468F"/>
    <w:rsid w:val="00755666"/>
    <w:rsid w:val="00755A4B"/>
    <w:rsid w:val="00757C46"/>
    <w:rsid w:val="00762072"/>
    <w:rsid w:val="0076426C"/>
    <w:rsid w:val="007650B6"/>
    <w:rsid w:val="00765877"/>
    <w:rsid w:val="007704B2"/>
    <w:rsid w:val="00771260"/>
    <w:rsid w:val="007753BF"/>
    <w:rsid w:val="007762D4"/>
    <w:rsid w:val="00780886"/>
    <w:rsid w:val="00780DFE"/>
    <w:rsid w:val="0078225B"/>
    <w:rsid w:val="00782282"/>
    <w:rsid w:val="007825FD"/>
    <w:rsid w:val="00791644"/>
    <w:rsid w:val="007924AE"/>
    <w:rsid w:val="007A0E0F"/>
    <w:rsid w:val="007A7BF7"/>
    <w:rsid w:val="007B0DB5"/>
    <w:rsid w:val="007B56BE"/>
    <w:rsid w:val="007B57F4"/>
    <w:rsid w:val="007C659A"/>
    <w:rsid w:val="007D2FF6"/>
    <w:rsid w:val="007E001D"/>
    <w:rsid w:val="007E0496"/>
    <w:rsid w:val="007E276D"/>
    <w:rsid w:val="007E3A7A"/>
    <w:rsid w:val="007E4B0A"/>
    <w:rsid w:val="007F28ED"/>
    <w:rsid w:val="007F6C31"/>
    <w:rsid w:val="007F71BA"/>
    <w:rsid w:val="00800175"/>
    <w:rsid w:val="00800CD1"/>
    <w:rsid w:val="00803C06"/>
    <w:rsid w:val="0080657D"/>
    <w:rsid w:val="00810EFA"/>
    <w:rsid w:val="00811D2D"/>
    <w:rsid w:val="008151F6"/>
    <w:rsid w:val="00817DDC"/>
    <w:rsid w:val="00820324"/>
    <w:rsid w:val="00820A5B"/>
    <w:rsid w:val="00823198"/>
    <w:rsid w:val="008236F6"/>
    <w:rsid w:val="00823CED"/>
    <w:rsid w:val="00835316"/>
    <w:rsid w:val="00835737"/>
    <w:rsid w:val="00840AC9"/>
    <w:rsid w:val="00843932"/>
    <w:rsid w:val="0084447E"/>
    <w:rsid w:val="0084581F"/>
    <w:rsid w:val="00853132"/>
    <w:rsid w:val="00854401"/>
    <w:rsid w:val="00856598"/>
    <w:rsid w:val="00857C04"/>
    <w:rsid w:val="00863850"/>
    <w:rsid w:val="00864164"/>
    <w:rsid w:val="00864B68"/>
    <w:rsid w:val="008675F0"/>
    <w:rsid w:val="00871EA5"/>
    <w:rsid w:val="0087740B"/>
    <w:rsid w:val="00877440"/>
    <w:rsid w:val="00890188"/>
    <w:rsid w:val="00892458"/>
    <w:rsid w:val="0089621C"/>
    <w:rsid w:val="008974F0"/>
    <w:rsid w:val="00897B11"/>
    <w:rsid w:val="008A540C"/>
    <w:rsid w:val="008A60BF"/>
    <w:rsid w:val="008B0470"/>
    <w:rsid w:val="008B24AE"/>
    <w:rsid w:val="008B5124"/>
    <w:rsid w:val="008D634B"/>
    <w:rsid w:val="008D722B"/>
    <w:rsid w:val="008E0852"/>
    <w:rsid w:val="008E1F36"/>
    <w:rsid w:val="008E3A28"/>
    <w:rsid w:val="008E58B9"/>
    <w:rsid w:val="008F00DC"/>
    <w:rsid w:val="008F604D"/>
    <w:rsid w:val="008F7C7A"/>
    <w:rsid w:val="00901069"/>
    <w:rsid w:val="00903970"/>
    <w:rsid w:val="00903B67"/>
    <w:rsid w:val="00903CBD"/>
    <w:rsid w:val="00906041"/>
    <w:rsid w:val="00906B9E"/>
    <w:rsid w:val="00907F65"/>
    <w:rsid w:val="009101B9"/>
    <w:rsid w:val="00910A85"/>
    <w:rsid w:val="00910BC0"/>
    <w:rsid w:val="00914FDC"/>
    <w:rsid w:val="009209AB"/>
    <w:rsid w:val="009277A0"/>
    <w:rsid w:val="009403C4"/>
    <w:rsid w:val="00946A83"/>
    <w:rsid w:val="009516A9"/>
    <w:rsid w:val="00953811"/>
    <w:rsid w:val="009568A4"/>
    <w:rsid w:val="00961F54"/>
    <w:rsid w:val="00962333"/>
    <w:rsid w:val="0097167B"/>
    <w:rsid w:val="0097184B"/>
    <w:rsid w:val="00972DA9"/>
    <w:rsid w:val="00974B46"/>
    <w:rsid w:val="00975BAF"/>
    <w:rsid w:val="00976EA2"/>
    <w:rsid w:val="00984502"/>
    <w:rsid w:val="00984A86"/>
    <w:rsid w:val="00984CEB"/>
    <w:rsid w:val="00987326"/>
    <w:rsid w:val="00987FB4"/>
    <w:rsid w:val="00990478"/>
    <w:rsid w:val="00994773"/>
    <w:rsid w:val="009948E1"/>
    <w:rsid w:val="009950DA"/>
    <w:rsid w:val="009A1F47"/>
    <w:rsid w:val="009A3B95"/>
    <w:rsid w:val="009A508E"/>
    <w:rsid w:val="009B0C5A"/>
    <w:rsid w:val="009B45C4"/>
    <w:rsid w:val="009B5C6A"/>
    <w:rsid w:val="009B6B31"/>
    <w:rsid w:val="009C0027"/>
    <w:rsid w:val="009C2B21"/>
    <w:rsid w:val="009C2B2A"/>
    <w:rsid w:val="009C2C19"/>
    <w:rsid w:val="009C5ED2"/>
    <w:rsid w:val="009D06D1"/>
    <w:rsid w:val="009D3389"/>
    <w:rsid w:val="009D4BBA"/>
    <w:rsid w:val="009E0893"/>
    <w:rsid w:val="009E17D5"/>
    <w:rsid w:val="009E51D4"/>
    <w:rsid w:val="009E6128"/>
    <w:rsid w:val="009E719E"/>
    <w:rsid w:val="009E7DD7"/>
    <w:rsid w:val="009E7FAD"/>
    <w:rsid w:val="009F0558"/>
    <w:rsid w:val="009F0A34"/>
    <w:rsid w:val="009F5FAA"/>
    <w:rsid w:val="00A046C3"/>
    <w:rsid w:val="00A0674B"/>
    <w:rsid w:val="00A06B4A"/>
    <w:rsid w:val="00A101FF"/>
    <w:rsid w:val="00A15585"/>
    <w:rsid w:val="00A15B26"/>
    <w:rsid w:val="00A2074A"/>
    <w:rsid w:val="00A20CC6"/>
    <w:rsid w:val="00A2313D"/>
    <w:rsid w:val="00A23B99"/>
    <w:rsid w:val="00A272A0"/>
    <w:rsid w:val="00A31784"/>
    <w:rsid w:val="00A3476B"/>
    <w:rsid w:val="00A34914"/>
    <w:rsid w:val="00A42B26"/>
    <w:rsid w:val="00A43E82"/>
    <w:rsid w:val="00A46745"/>
    <w:rsid w:val="00A55E31"/>
    <w:rsid w:val="00A603AC"/>
    <w:rsid w:val="00A715D7"/>
    <w:rsid w:val="00A72F09"/>
    <w:rsid w:val="00A81CA8"/>
    <w:rsid w:val="00A82BBC"/>
    <w:rsid w:val="00A856A8"/>
    <w:rsid w:val="00A91F4C"/>
    <w:rsid w:val="00A92F0C"/>
    <w:rsid w:val="00A968F1"/>
    <w:rsid w:val="00AA0E05"/>
    <w:rsid w:val="00AA26A6"/>
    <w:rsid w:val="00AA30E3"/>
    <w:rsid w:val="00AA77A9"/>
    <w:rsid w:val="00AB1BE3"/>
    <w:rsid w:val="00AB272F"/>
    <w:rsid w:val="00AB745F"/>
    <w:rsid w:val="00AC15EE"/>
    <w:rsid w:val="00AC1C3A"/>
    <w:rsid w:val="00AC2760"/>
    <w:rsid w:val="00AC7253"/>
    <w:rsid w:val="00AD0213"/>
    <w:rsid w:val="00AD10BB"/>
    <w:rsid w:val="00AD4AA8"/>
    <w:rsid w:val="00AE00C1"/>
    <w:rsid w:val="00AE00E6"/>
    <w:rsid w:val="00AE06B5"/>
    <w:rsid w:val="00AE3E3E"/>
    <w:rsid w:val="00AE53A5"/>
    <w:rsid w:val="00AE795C"/>
    <w:rsid w:val="00AF4D2D"/>
    <w:rsid w:val="00AF5D7C"/>
    <w:rsid w:val="00AF6696"/>
    <w:rsid w:val="00B04159"/>
    <w:rsid w:val="00B04344"/>
    <w:rsid w:val="00B058E1"/>
    <w:rsid w:val="00B059C7"/>
    <w:rsid w:val="00B11B69"/>
    <w:rsid w:val="00B14EF4"/>
    <w:rsid w:val="00B1708A"/>
    <w:rsid w:val="00B215D0"/>
    <w:rsid w:val="00B270C9"/>
    <w:rsid w:val="00B30F0C"/>
    <w:rsid w:val="00B30F6B"/>
    <w:rsid w:val="00B323FC"/>
    <w:rsid w:val="00B32823"/>
    <w:rsid w:val="00B33095"/>
    <w:rsid w:val="00B36B86"/>
    <w:rsid w:val="00B37884"/>
    <w:rsid w:val="00B429D7"/>
    <w:rsid w:val="00B42A8B"/>
    <w:rsid w:val="00B46D4D"/>
    <w:rsid w:val="00B501CA"/>
    <w:rsid w:val="00B61F01"/>
    <w:rsid w:val="00B6250A"/>
    <w:rsid w:val="00B63289"/>
    <w:rsid w:val="00B633A4"/>
    <w:rsid w:val="00B63AC9"/>
    <w:rsid w:val="00B66B16"/>
    <w:rsid w:val="00B70BFC"/>
    <w:rsid w:val="00B71EC8"/>
    <w:rsid w:val="00B80755"/>
    <w:rsid w:val="00B86B8A"/>
    <w:rsid w:val="00B90AF7"/>
    <w:rsid w:val="00B9386E"/>
    <w:rsid w:val="00B95957"/>
    <w:rsid w:val="00B9756C"/>
    <w:rsid w:val="00BA11B3"/>
    <w:rsid w:val="00BA2DD4"/>
    <w:rsid w:val="00BA6784"/>
    <w:rsid w:val="00BA7DAC"/>
    <w:rsid w:val="00BB001B"/>
    <w:rsid w:val="00BB5CBC"/>
    <w:rsid w:val="00BC1794"/>
    <w:rsid w:val="00BC2223"/>
    <w:rsid w:val="00BC42C8"/>
    <w:rsid w:val="00BC54FD"/>
    <w:rsid w:val="00BC5C72"/>
    <w:rsid w:val="00BC7511"/>
    <w:rsid w:val="00BC7525"/>
    <w:rsid w:val="00BC78FE"/>
    <w:rsid w:val="00BD076C"/>
    <w:rsid w:val="00BE5BD2"/>
    <w:rsid w:val="00C004DF"/>
    <w:rsid w:val="00C0344D"/>
    <w:rsid w:val="00C0636D"/>
    <w:rsid w:val="00C07A41"/>
    <w:rsid w:val="00C07B9D"/>
    <w:rsid w:val="00C119A0"/>
    <w:rsid w:val="00C12373"/>
    <w:rsid w:val="00C23BB8"/>
    <w:rsid w:val="00C25459"/>
    <w:rsid w:val="00C306E5"/>
    <w:rsid w:val="00C30AE0"/>
    <w:rsid w:val="00C334FD"/>
    <w:rsid w:val="00C33BC2"/>
    <w:rsid w:val="00C349F9"/>
    <w:rsid w:val="00C34E0C"/>
    <w:rsid w:val="00C35ABE"/>
    <w:rsid w:val="00C40A48"/>
    <w:rsid w:val="00C41ACF"/>
    <w:rsid w:val="00C42838"/>
    <w:rsid w:val="00C52B84"/>
    <w:rsid w:val="00C54634"/>
    <w:rsid w:val="00C57F92"/>
    <w:rsid w:val="00C60356"/>
    <w:rsid w:val="00C617C0"/>
    <w:rsid w:val="00C72F5C"/>
    <w:rsid w:val="00C75E90"/>
    <w:rsid w:val="00C778CB"/>
    <w:rsid w:val="00C81547"/>
    <w:rsid w:val="00C82AD4"/>
    <w:rsid w:val="00C831A4"/>
    <w:rsid w:val="00C84AA4"/>
    <w:rsid w:val="00C901EB"/>
    <w:rsid w:val="00C97B1C"/>
    <w:rsid w:val="00CA0456"/>
    <w:rsid w:val="00CA072B"/>
    <w:rsid w:val="00CA2C30"/>
    <w:rsid w:val="00CA7E03"/>
    <w:rsid w:val="00CB1C63"/>
    <w:rsid w:val="00CC0198"/>
    <w:rsid w:val="00CC2BB4"/>
    <w:rsid w:val="00CC3AD7"/>
    <w:rsid w:val="00CC3AE0"/>
    <w:rsid w:val="00CC607A"/>
    <w:rsid w:val="00CD1E2F"/>
    <w:rsid w:val="00CD6A01"/>
    <w:rsid w:val="00CE0C27"/>
    <w:rsid w:val="00CE239F"/>
    <w:rsid w:val="00CF057D"/>
    <w:rsid w:val="00CF19D5"/>
    <w:rsid w:val="00CF2E12"/>
    <w:rsid w:val="00CF35E4"/>
    <w:rsid w:val="00CF5D61"/>
    <w:rsid w:val="00D13639"/>
    <w:rsid w:val="00D223F9"/>
    <w:rsid w:val="00D2329F"/>
    <w:rsid w:val="00D27763"/>
    <w:rsid w:val="00D327B0"/>
    <w:rsid w:val="00D378B1"/>
    <w:rsid w:val="00D401C3"/>
    <w:rsid w:val="00D41FC8"/>
    <w:rsid w:val="00D4289F"/>
    <w:rsid w:val="00D44530"/>
    <w:rsid w:val="00D47112"/>
    <w:rsid w:val="00D47B5A"/>
    <w:rsid w:val="00D5147E"/>
    <w:rsid w:val="00D5712B"/>
    <w:rsid w:val="00D611C8"/>
    <w:rsid w:val="00D65428"/>
    <w:rsid w:val="00D707D9"/>
    <w:rsid w:val="00D74448"/>
    <w:rsid w:val="00D81875"/>
    <w:rsid w:val="00D81892"/>
    <w:rsid w:val="00D839F7"/>
    <w:rsid w:val="00D93AAD"/>
    <w:rsid w:val="00D93D99"/>
    <w:rsid w:val="00D94FE7"/>
    <w:rsid w:val="00DA63CE"/>
    <w:rsid w:val="00DA7ED6"/>
    <w:rsid w:val="00DB2462"/>
    <w:rsid w:val="00DB4F90"/>
    <w:rsid w:val="00DB5838"/>
    <w:rsid w:val="00DB772B"/>
    <w:rsid w:val="00DD1258"/>
    <w:rsid w:val="00DD1828"/>
    <w:rsid w:val="00DD5478"/>
    <w:rsid w:val="00DD7905"/>
    <w:rsid w:val="00DD7913"/>
    <w:rsid w:val="00DE1930"/>
    <w:rsid w:val="00DE2E6D"/>
    <w:rsid w:val="00DE65F2"/>
    <w:rsid w:val="00DF1B0C"/>
    <w:rsid w:val="00DF6BE8"/>
    <w:rsid w:val="00E0179D"/>
    <w:rsid w:val="00E03CDE"/>
    <w:rsid w:val="00E0400A"/>
    <w:rsid w:val="00E0673A"/>
    <w:rsid w:val="00E06CD4"/>
    <w:rsid w:val="00E10EA2"/>
    <w:rsid w:val="00E1196C"/>
    <w:rsid w:val="00E14461"/>
    <w:rsid w:val="00E227C6"/>
    <w:rsid w:val="00E237A8"/>
    <w:rsid w:val="00E24145"/>
    <w:rsid w:val="00E24B71"/>
    <w:rsid w:val="00E332BD"/>
    <w:rsid w:val="00E37740"/>
    <w:rsid w:val="00E37C3D"/>
    <w:rsid w:val="00E400F4"/>
    <w:rsid w:val="00E542DD"/>
    <w:rsid w:val="00E567A5"/>
    <w:rsid w:val="00E61AC2"/>
    <w:rsid w:val="00E64519"/>
    <w:rsid w:val="00E64E10"/>
    <w:rsid w:val="00E65368"/>
    <w:rsid w:val="00E667F3"/>
    <w:rsid w:val="00E72C65"/>
    <w:rsid w:val="00E7355A"/>
    <w:rsid w:val="00E74F0F"/>
    <w:rsid w:val="00E76852"/>
    <w:rsid w:val="00E76BE2"/>
    <w:rsid w:val="00E867A3"/>
    <w:rsid w:val="00E91984"/>
    <w:rsid w:val="00E92CA7"/>
    <w:rsid w:val="00E95EA8"/>
    <w:rsid w:val="00E97513"/>
    <w:rsid w:val="00E97CCE"/>
    <w:rsid w:val="00EA1D98"/>
    <w:rsid w:val="00EA4932"/>
    <w:rsid w:val="00EA5914"/>
    <w:rsid w:val="00EB5970"/>
    <w:rsid w:val="00EB60C4"/>
    <w:rsid w:val="00EB6269"/>
    <w:rsid w:val="00EC6058"/>
    <w:rsid w:val="00EC66B0"/>
    <w:rsid w:val="00EC7461"/>
    <w:rsid w:val="00ED078A"/>
    <w:rsid w:val="00ED0E8A"/>
    <w:rsid w:val="00ED27F0"/>
    <w:rsid w:val="00ED7137"/>
    <w:rsid w:val="00ED7508"/>
    <w:rsid w:val="00EE007F"/>
    <w:rsid w:val="00EE436F"/>
    <w:rsid w:val="00EE7CE9"/>
    <w:rsid w:val="00F02B67"/>
    <w:rsid w:val="00F0316B"/>
    <w:rsid w:val="00F04CC9"/>
    <w:rsid w:val="00F06684"/>
    <w:rsid w:val="00F113AB"/>
    <w:rsid w:val="00F16607"/>
    <w:rsid w:val="00F224E3"/>
    <w:rsid w:val="00F22AC0"/>
    <w:rsid w:val="00F23C34"/>
    <w:rsid w:val="00F25FCB"/>
    <w:rsid w:val="00F334C4"/>
    <w:rsid w:val="00F33829"/>
    <w:rsid w:val="00F374B9"/>
    <w:rsid w:val="00F404C7"/>
    <w:rsid w:val="00F406CB"/>
    <w:rsid w:val="00F40D0F"/>
    <w:rsid w:val="00F47E21"/>
    <w:rsid w:val="00F5770A"/>
    <w:rsid w:val="00F61A22"/>
    <w:rsid w:val="00F66D42"/>
    <w:rsid w:val="00F70E3E"/>
    <w:rsid w:val="00F753CB"/>
    <w:rsid w:val="00F75B43"/>
    <w:rsid w:val="00F80C3F"/>
    <w:rsid w:val="00F82B08"/>
    <w:rsid w:val="00F830C4"/>
    <w:rsid w:val="00F86790"/>
    <w:rsid w:val="00F9217A"/>
    <w:rsid w:val="00F93D3A"/>
    <w:rsid w:val="00FA0488"/>
    <w:rsid w:val="00FA05CA"/>
    <w:rsid w:val="00FA101E"/>
    <w:rsid w:val="00FA1161"/>
    <w:rsid w:val="00FA3134"/>
    <w:rsid w:val="00FA5599"/>
    <w:rsid w:val="00FB13CA"/>
    <w:rsid w:val="00FB3676"/>
    <w:rsid w:val="00FB3692"/>
    <w:rsid w:val="00FB3736"/>
    <w:rsid w:val="00FB3F4B"/>
    <w:rsid w:val="00FC3884"/>
    <w:rsid w:val="00FC4081"/>
    <w:rsid w:val="00FD14F5"/>
    <w:rsid w:val="00FD30EF"/>
    <w:rsid w:val="00FE3B7F"/>
    <w:rsid w:val="00FE5AFC"/>
    <w:rsid w:val="00FE66B0"/>
    <w:rsid w:val="00FE706D"/>
    <w:rsid w:val="00FF010F"/>
    <w:rsid w:val="00FF0A80"/>
    <w:rsid w:val="00FF1274"/>
    <w:rsid w:val="00FF68B9"/>
    <w:rsid w:val="00FF7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2FE6"/>
  <w15:docId w15:val="{2D6A53FE-4EEC-430C-89FA-840346F5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0CA7"/>
    <w:pPr>
      <w:ind w:left="720"/>
      <w:contextualSpacing/>
    </w:pPr>
  </w:style>
  <w:style w:type="table" w:styleId="Grilledutableau">
    <w:name w:val="Table Grid"/>
    <w:basedOn w:val="TableauNormal"/>
    <w:uiPriority w:val="59"/>
    <w:rsid w:val="00141F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6A244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244F"/>
  </w:style>
  <w:style w:type="paragraph" w:styleId="Pieddepage">
    <w:name w:val="footer"/>
    <w:basedOn w:val="Normal"/>
    <w:link w:val="PieddepageCar"/>
    <w:uiPriority w:val="99"/>
    <w:unhideWhenUsed/>
    <w:rsid w:val="006A24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017897">
      <w:bodyDiv w:val="1"/>
      <w:marLeft w:val="0"/>
      <w:marRight w:val="0"/>
      <w:marTop w:val="0"/>
      <w:marBottom w:val="0"/>
      <w:divBdr>
        <w:top w:val="none" w:sz="0" w:space="0" w:color="auto"/>
        <w:left w:val="none" w:sz="0" w:space="0" w:color="auto"/>
        <w:bottom w:val="none" w:sz="0" w:space="0" w:color="auto"/>
        <w:right w:val="none" w:sz="0" w:space="0" w:color="auto"/>
      </w:divBdr>
    </w:div>
    <w:div w:id="1416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80B3-807C-4224-84D3-1B9B0F63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29</Pages>
  <Words>5393</Words>
  <Characters>29666</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SAMBERA</dc:creator>
  <cp:lastModifiedBy>Yale Mahamaou</cp:lastModifiedBy>
  <cp:revision>499</cp:revision>
  <cp:lastPrinted>2024-03-27T23:26:00Z</cp:lastPrinted>
  <dcterms:created xsi:type="dcterms:W3CDTF">2019-06-21T14:07:00Z</dcterms:created>
  <dcterms:modified xsi:type="dcterms:W3CDTF">2024-03-27T23:26:00Z</dcterms:modified>
</cp:coreProperties>
</file>